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719" w:rsidRPr="00DA0471" w:rsidRDefault="00E72719" w:rsidP="00E72719">
      <w:pPr>
        <w:pStyle w:val="Balk6"/>
        <w:spacing w:line="240" w:lineRule="auto"/>
        <w:ind w:firstLine="0"/>
        <w:jc w:val="center"/>
        <w:rPr>
          <w:rFonts w:asciiTheme="minorHAnsi" w:hAnsiTheme="minorHAnsi"/>
        </w:rPr>
      </w:pPr>
      <w:bookmarkStart w:id="0" w:name="_Toc233021555"/>
      <w:r w:rsidRPr="00DA0471">
        <w:rPr>
          <w:rFonts w:asciiTheme="minorHAnsi" w:hAnsiTheme="minorHAnsi"/>
        </w:rPr>
        <w:t>Söz. Ek-2: Teknik Şartname (İş Tanımı)</w:t>
      </w:r>
      <w:bookmarkEnd w:id="0"/>
      <w:r w:rsidRPr="00DA0471">
        <w:rPr>
          <w:rFonts w:asciiTheme="minorHAnsi" w:hAnsiTheme="minorHAnsi"/>
        </w:rPr>
        <w:t xml:space="preserve"> </w:t>
      </w:r>
    </w:p>
    <w:p w:rsidR="00E72719" w:rsidRPr="00DA0471" w:rsidRDefault="00E72719" w:rsidP="00E72719">
      <w:pPr>
        <w:spacing w:after="120"/>
        <w:jc w:val="both"/>
        <w:rPr>
          <w:rFonts w:asciiTheme="minorHAnsi" w:hAnsiTheme="minorHAnsi"/>
          <w:sz w:val="20"/>
          <w:szCs w:val="20"/>
          <w:highlight w:val="lightGray"/>
        </w:rPr>
      </w:pPr>
      <w:proofErr w:type="gramStart"/>
      <w:r w:rsidRPr="00DA0471">
        <w:rPr>
          <w:rFonts w:asciiTheme="minorHAnsi" w:hAnsiTheme="minorHAnsi"/>
          <w:color w:val="000000"/>
          <w:sz w:val="20"/>
          <w:szCs w:val="20"/>
          <w:highlight w:val="lightGray"/>
        </w:rPr>
        <w:t>[</w:t>
      </w:r>
      <w:proofErr w:type="gramEnd"/>
      <w:r w:rsidRPr="00DA0471">
        <w:rPr>
          <w:rFonts w:asciiTheme="minorHAnsi" w:hAnsiTheme="minorHAnsi"/>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DA0471">
        <w:rPr>
          <w:rFonts w:asciiTheme="minorHAnsi" w:hAnsiTheme="minorHAnsi"/>
          <w:sz w:val="20"/>
          <w:szCs w:val="20"/>
          <w:highlight w:val="lightGray"/>
        </w:rPr>
        <w:t>dahil</w:t>
      </w:r>
      <w:proofErr w:type="gramEnd"/>
      <w:r w:rsidRPr="00DA0471">
        <w:rPr>
          <w:rFonts w:asciiTheme="minorHAnsi" w:hAnsiTheme="minorHAnsi"/>
          <w:sz w:val="20"/>
          <w:szCs w:val="20"/>
          <w:highlight w:val="lightGray"/>
        </w:rPr>
        <w:t xml:space="preserve"> edilir ve ihale sonucunda imzalanan sözleşmenin ayrılmaz bir parçası olur.</w:t>
      </w:r>
    </w:p>
    <w:p w:rsidR="00E72719" w:rsidRPr="00DA0471" w:rsidRDefault="00E72719" w:rsidP="00E72719">
      <w:pPr>
        <w:overflowPunct w:val="0"/>
        <w:autoSpaceDE w:val="0"/>
        <w:autoSpaceDN w:val="0"/>
        <w:adjustRightInd w:val="0"/>
        <w:spacing w:after="120"/>
        <w:jc w:val="both"/>
        <w:textAlignment w:val="baseline"/>
        <w:rPr>
          <w:rFonts w:asciiTheme="minorHAnsi" w:hAnsiTheme="minorHAnsi"/>
          <w:b/>
          <w:color w:val="000000"/>
        </w:rPr>
      </w:pPr>
      <w:r w:rsidRPr="00DA0471">
        <w:rPr>
          <w:rFonts w:asciiTheme="minorHAnsi" w:hAnsiTheme="minorHAnsi"/>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DA0471">
        <w:rPr>
          <w:rFonts w:asciiTheme="minorHAnsi" w:hAnsiTheme="minorHAnsi"/>
          <w:sz w:val="20"/>
          <w:szCs w:val="20"/>
          <w:highlight w:val="lightGray"/>
        </w:rPr>
        <w:t>dahilinde</w:t>
      </w:r>
      <w:proofErr w:type="gramEnd"/>
      <w:r w:rsidRPr="00DA0471">
        <w:rPr>
          <w:rFonts w:asciiTheme="minorHAnsi" w:hAnsiTheme="minorHAnsi"/>
          <w:sz w:val="20"/>
          <w:szCs w:val="20"/>
          <w:highlight w:val="lightGray"/>
        </w:rPr>
        <w:t xml:space="preserve"> yapılmasını ve kaynakların israf edilmemesini sağlar.]</w:t>
      </w:r>
      <w:r w:rsidRPr="00DA0471">
        <w:rPr>
          <w:rFonts w:asciiTheme="minorHAnsi" w:hAnsiTheme="minorHAnsi"/>
        </w:rPr>
        <w:t xml:space="preserve"> </w:t>
      </w:r>
    </w:p>
    <w:p w:rsidR="00E72719" w:rsidRPr="00DA0471" w:rsidRDefault="00E72719" w:rsidP="00E72719">
      <w:pPr>
        <w:overflowPunct w:val="0"/>
        <w:autoSpaceDE w:val="0"/>
        <w:autoSpaceDN w:val="0"/>
        <w:adjustRightInd w:val="0"/>
        <w:spacing w:after="120"/>
        <w:jc w:val="center"/>
        <w:textAlignment w:val="baseline"/>
        <w:rPr>
          <w:rFonts w:asciiTheme="minorHAnsi" w:hAnsiTheme="minorHAnsi"/>
          <w:b/>
          <w:color w:val="000000"/>
          <w:sz w:val="36"/>
          <w:szCs w:val="36"/>
        </w:rPr>
      </w:pPr>
    </w:p>
    <w:p w:rsidR="00381E5C" w:rsidRDefault="00381E5C"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Pr="00DA0471" w:rsidRDefault="00E72719" w:rsidP="00E72719">
      <w:pPr>
        <w:rPr>
          <w:rFonts w:asciiTheme="minorHAnsi" w:hAnsiTheme="minorHAnsi"/>
          <w:b/>
        </w:rPr>
      </w:pPr>
      <w:r w:rsidRPr="00DA0471">
        <w:rPr>
          <w:rFonts w:asciiTheme="minorHAnsi" w:hAnsiTheme="minorHAnsi"/>
          <w:b/>
        </w:rPr>
        <w:t xml:space="preserve">TEKNİK ŞARTNAME STANDART FORMU   </w:t>
      </w:r>
      <w:proofErr w:type="gramStart"/>
      <w:r w:rsidRPr="00DA0471">
        <w:rPr>
          <w:rFonts w:asciiTheme="minorHAnsi" w:hAnsiTheme="minorHAnsi"/>
          <w:b/>
        </w:rPr>
        <w:t>(</w:t>
      </w:r>
      <w:proofErr w:type="gramEnd"/>
      <w:r w:rsidRPr="00DA0471">
        <w:rPr>
          <w:rFonts w:asciiTheme="minorHAnsi" w:hAnsiTheme="minorHAnsi"/>
          <w:b/>
        </w:rPr>
        <w:t>Söz. EK:2b</w:t>
      </w:r>
      <w:proofErr w:type="gramStart"/>
      <w:r w:rsidRPr="00DA0471">
        <w:rPr>
          <w:rFonts w:asciiTheme="minorHAnsi" w:hAnsiTheme="minorHAnsi"/>
          <w:b/>
        </w:rPr>
        <w:t>)</w:t>
      </w:r>
      <w:proofErr w:type="gramEnd"/>
    </w:p>
    <w:p w:rsidR="00E72719" w:rsidRPr="00DA0471" w:rsidRDefault="00E72719" w:rsidP="00E72719">
      <w:pPr>
        <w:spacing w:before="120" w:after="120"/>
        <w:jc w:val="center"/>
        <w:rPr>
          <w:rFonts w:asciiTheme="minorHAnsi" w:hAnsiTheme="minorHAnsi"/>
          <w:sz w:val="20"/>
          <w:szCs w:val="20"/>
        </w:rPr>
      </w:pPr>
      <w:r w:rsidRPr="00DA0471">
        <w:rPr>
          <w:rFonts w:asciiTheme="minorHAnsi" w:hAnsiTheme="minorHAnsi"/>
          <w:sz w:val="20"/>
          <w:szCs w:val="20"/>
          <w:highlight w:val="lightGray"/>
        </w:rPr>
        <w:t>(Mal Alımı ihaleleri için)</w:t>
      </w:r>
    </w:p>
    <w:p w:rsidR="00E72719" w:rsidRPr="00DA0471" w:rsidRDefault="00E72719" w:rsidP="00E72719">
      <w:pPr>
        <w:spacing w:before="120" w:after="120"/>
        <w:ind w:firstLine="720"/>
        <w:rPr>
          <w:rFonts w:asciiTheme="minorHAnsi" w:hAnsiTheme="minorHAnsi"/>
          <w:b/>
          <w:sz w:val="20"/>
          <w:szCs w:val="20"/>
        </w:rPr>
      </w:pPr>
    </w:p>
    <w:p w:rsidR="00E72719" w:rsidRPr="00DA0471" w:rsidRDefault="00E72719" w:rsidP="00E72719">
      <w:pPr>
        <w:spacing w:before="120" w:after="120"/>
        <w:jc w:val="both"/>
        <w:rPr>
          <w:rFonts w:asciiTheme="minorHAnsi" w:hAnsiTheme="minorHAnsi"/>
          <w:sz w:val="20"/>
          <w:szCs w:val="20"/>
        </w:rPr>
      </w:pPr>
      <w:proofErr w:type="gramStart"/>
      <w:r w:rsidRPr="00DA0471">
        <w:rPr>
          <w:rFonts w:asciiTheme="minorHAnsi" w:hAnsiTheme="minorHAnsi"/>
          <w:sz w:val="20"/>
          <w:szCs w:val="20"/>
          <w:highlight w:val="lightGray"/>
        </w:rPr>
        <w:t>[</w:t>
      </w:r>
      <w:proofErr w:type="gramEnd"/>
      <w:r w:rsidRPr="00DA0471">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DA0471">
        <w:rPr>
          <w:rFonts w:asciiTheme="minorHAnsi" w:hAnsiTheme="minorHAnsi"/>
          <w:sz w:val="20"/>
          <w:szCs w:val="20"/>
          <w:highlight w:val="lightGray"/>
        </w:rPr>
        <w:t>]</w:t>
      </w:r>
      <w:proofErr w:type="gramEnd"/>
    </w:p>
    <w:p w:rsidR="00E72719" w:rsidRPr="00DA0471" w:rsidRDefault="00E72719" w:rsidP="00E72719">
      <w:pPr>
        <w:spacing w:before="120" w:after="120"/>
        <w:rPr>
          <w:rFonts w:asciiTheme="minorHAnsi" w:hAnsiTheme="minorHAnsi"/>
        </w:rPr>
      </w:pPr>
      <w:r w:rsidRPr="00DA0471">
        <w:rPr>
          <w:rFonts w:asciiTheme="minorHAnsi" w:hAnsiTheme="minorHAnsi"/>
          <w:b/>
        </w:rPr>
        <w:t>Sözleşme başlığı</w:t>
      </w:r>
      <w:r w:rsidRPr="00DA0471">
        <w:rPr>
          <w:rFonts w:asciiTheme="minorHAnsi" w:hAnsiTheme="minorHAnsi"/>
          <w:b/>
        </w:rPr>
        <w:tab/>
        <w:t>:</w:t>
      </w:r>
      <w:r w:rsidRPr="00DA0471">
        <w:rPr>
          <w:rFonts w:asciiTheme="minorHAnsi" w:hAnsiTheme="minorHAnsi"/>
        </w:rPr>
        <w:t xml:space="preserve"> </w:t>
      </w:r>
      <w:r w:rsidR="00AA7F88" w:rsidRPr="00AA7F88">
        <w:rPr>
          <w:rFonts w:asciiTheme="minorHAnsi" w:hAnsiTheme="minorHAnsi"/>
        </w:rPr>
        <w:t xml:space="preserve">TR62/14/BREY/0086 </w:t>
      </w:r>
      <w:r w:rsidR="00CB3563">
        <w:rPr>
          <w:rFonts w:asciiTheme="minorHAnsi" w:hAnsiTheme="minorHAnsi"/>
        </w:rPr>
        <w:t>- İHALE 1 – LOT 2</w:t>
      </w:r>
    </w:p>
    <w:p w:rsidR="00E72719" w:rsidRPr="00DA0471" w:rsidRDefault="00E72719" w:rsidP="00AA7F88">
      <w:pPr>
        <w:overflowPunct w:val="0"/>
        <w:autoSpaceDE w:val="0"/>
        <w:autoSpaceDN w:val="0"/>
        <w:adjustRightInd w:val="0"/>
        <w:jc w:val="both"/>
        <w:textAlignment w:val="baseline"/>
        <w:rPr>
          <w:rFonts w:asciiTheme="minorHAnsi" w:hAnsiTheme="minorHAnsi"/>
          <w:b/>
        </w:rPr>
      </w:pPr>
      <w:r w:rsidRPr="00DA0471">
        <w:rPr>
          <w:rFonts w:asciiTheme="minorHAnsi" w:hAnsiTheme="minorHAnsi"/>
          <w:b/>
        </w:rPr>
        <w:t>Yayın Referansı</w:t>
      </w:r>
      <w:r w:rsidRPr="00DA0471">
        <w:rPr>
          <w:rFonts w:asciiTheme="minorHAnsi" w:hAnsiTheme="minorHAnsi"/>
          <w:b/>
        </w:rPr>
        <w:tab/>
        <w:t>:</w:t>
      </w:r>
      <w:r w:rsidRPr="00DA0471">
        <w:rPr>
          <w:rFonts w:asciiTheme="minorHAnsi" w:hAnsiTheme="minorHAnsi"/>
        </w:rPr>
        <w:t xml:space="preserve"> </w:t>
      </w:r>
      <w:r w:rsidR="00AA7F88" w:rsidRPr="00AA7F88">
        <w:rPr>
          <w:rFonts w:asciiTheme="minorHAnsi" w:hAnsiTheme="minorHAnsi"/>
          <w:sz w:val="22"/>
          <w:szCs w:val="22"/>
        </w:rPr>
        <w:t xml:space="preserve">“Değirmen </w:t>
      </w:r>
      <w:proofErr w:type="spellStart"/>
      <w:r w:rsidR="00AA7F88" w:rsidRPr="00AA7F88">
        <w:rPr>
          <w:rFonts w:asciiTheme="minorHAnsi" w:hAnsiTheme="minorHAnsi"/>
          <w:sz w:val="22"/>
          <w:szCs w:val="22"/>
        </w:rPr>
        <w:t>Bilyası</w:t>
      </w:r>
      <w:proofErr w:type="spellEnd"/>
      <w:r w:rsidR="00AA7F88" w:rsidRPr="00AA7F88">
        <w:rPr>
          <w:rFonts w:asciiTheme="minorHAnsi" w:hAnsiTheme="minorHAnsi"/>
          <w:sz w:val="22"/>
          <w:szCs w:val="22"/>
        </w:rPr>
        <w:t xml:space="preserve"> İmalatında Ulusal ve </w:t>
      </w:r>
      <w:proofErr w:type="gramStart"/>
      <w:r w:rsidR="00AA7F88" w:rsidRPr="00AA7F88">
        <w:rPr>
          <w:rFonts w:asciiTheme="minorHAnsi" w:hAnsiTheme="minorHAnsi"/>
          <w:sz w:val="22"/>
          <w:szCs w:val="22"/>
        </w:rPr>
        <w:t>Uluslar arası</w:t>
      </w:r>
      <w:proofErr w:type="gramEnd"/>
      <w:r w:rsidR="00AA7F88" w:rsidRPr="00AA7F88">
        <w:rPr>
          <w:rFonts w:asciiTheme="minorHAnsi" w:hAnsiTheme="minorHAnsi"/>
          <w:sz w:val="22"/>
          <w:szCs w:val="22"/>
        </w:rPr>
        <w:t xml:space="preserve"> Pazarda Altın </w:t>
      </w:r>
      <w:proofErr w:type="spellStart"/>
      <w:r w:rsidR="00AA7F88" w:rsidRPr="00AA7F88">
        <w:rPr>
          <w:rFonts w:asciiTheme="minorHAnsi" w:hAnsiTheme="minorHAnsi"/>
          <w:sz w:val="22"/>
          <w:szCs w:val="22"/>
        </w:rPr>
        <w:t>Bilya</w:t>
      </w:r>
      <w:proofErr w:type="spellEnd"/>
      <w:r w:rsidR="00AA7F88" w:rsidRPr="00AA7F88">
        <w:rPr>
          <w:rFonts w:asciiTheme="minorHAnsi" w:hAnsiTheme="minorHAnsi"/>
          <w:sz w:val="22"/>
          <w:szCs w:val="22"/>
        </w:rPr>
        <w:t xml:space="preserve"> Markası ile Sürdürülebilir Büyüme” Projesi</w:t>
      </w:r>
    </w:p>
    <w:p w:rsidR="00E72719" w:rsidRPr="00DA0471" w:rsidRDefault="00E72719" w:rsidP="00E72719">
      <w:pPr>
        <w:spacing w:before="120" w:after="120"/>
        <w:rPr>
          <w:rFonts w:asciiTheme="minorHAnsi" w:hAnsiTheme="minorHAnsi"/>
          <w:b/>
        </w:rPr>
      </w:pPr>
      <w:r w:rsidRPr="00DA0471">
        <w:rPr>
          <w:rFonts w:asciiTheme="minorHAnsi" w:hAnsiTheme="minorHAnsi"/>
          <w:b/>
        </w:rPr>
        <w:t>1. Genel Tanım</w:t>
      </w:r>
    </w:p>
    <w:p w:rsidR="00AA7F88" w:rsidRDefault="00E72719" w:rsidP="00AA7F88">
      <w:pPr>
        <w:rPr>
          <w:rFonts w:asciiTheme="minorHAnsi" w:hAnsiTheme="minorHAnsi"/>
          <w:sz w:val="22"/>
          <w:szCs w:val="22"/>
        </w:rPr>
      </w:pPr>
      <w:r w:rsidRPr="00DA0471">
        <w:rPr>
          <w:rFonts w:asciiTheme="minorHAnsi" w:hAnsiTheme="minorHAnsi"/>
          <w:sz w:val="22"/>
          <w:szCs w:val="22"/>
        </w:rPr>
        <w:t xml:space="preserve">Projemiz Çukurova Kalkınma Ajansı desteği ile </w:t>
      </w:r>
      <w:r w:rsidR="00AA7F88">
        <w:rPr>
          <w:rFonts w:asciiTheme="minorHAnsi" w:hAnsiTheme="minorHAnsi"/>
          <w:sz w:val="22"/>
          <w:szCs w:val="22"/>
        </w:rPr>
        <w:t>“</w:t>
      </w:r>
      <w:r w:rsidR="00AA7F88" w:rsidRPr="00AA7F88">
        <w:rPr>
          <w:rFonts w:asciiTheme="minorHAnsi" w:hAnsiTheme="minorHAnsi"/>
          <w:sz w:val="22"/>
          <w:szCs w:val="22"/>
        </w:rPr>
        <w:t>Metal imalat sanayinde ulusal ve uluslararası beklentileri karşılayan yüksek rekabet gücüne sahip ürünler ile öne çıkarak,  bölgemizde metal imalat sektöründe yaratılan katma değeri arttırmak”</w:t>
      </w:r>
      <w:r w:rsidRPr="00DA0471">
        <w:rPr>
          <w:rFonts w:asciiTheme="minorHAnsi" w:hAnsiTheme="minorHAnsi"/>
          <w:sz w:val="22"/>
          <w:szCs w:val="22"/>
        </w:rPr>
        <w:t xml:space="preserve"> genel amacı doğrultusunda gerçekleştirilmektedir.</w:t>
      </w:r>
    </w:p>
    <w:p w:rsidR="00AA7F88" w:rsidRDefault="00AA7F88" w:rsidP="00AA7F88">
      <w:pPr>
        <w:rPr>
          <w:rFonts w:asciiTheme="minorHAnsi" w:hAnsiTheme="minorHAnsi"/>
          <w:sz w:val="22"/>
          <w:szCs w:val="22"/>
        </w:rPr>
      </w:pPr>
    </w:p>
    <w:p w:rsidR="00AA7F88" w:rsidRPr="00AA7F88" w:rsidRDefault="00AA7F88" w:rsidP="00AA7F88">
      <w:pPr>
        <w:rPr>
          <w:rFonts w:asciiTheme="minorHAnsi" w:hAnsiTheme="minorHAnsi"/>
          <w:sz w:val="22"/>
          <w:szCs w:val="22"/>
        </w:rPr>
      </w:pPr>
      <w:r>
        <w:rPr>
          <w:rFonts w:asciiTheme="minorHAnsi" w:hAnsiTheme="minorHAnsi"/>
          <w:sz w:val="22"/>
          <w:szCs w:val="22"/>
        </w:rPr>
        <w:t xml:space="preserve">Değirmen </w:t>
      </w:r>
      <w:proofErr w:type="spellStart"/>
      <w:r>
        <w:rPr>
          <w:rFonts w:asciiTheme="minorHAnsi" w:hAnsiTheme="minorHAnsi"/>
          <w:sz w:val="22"/>
          <w:szCs w:val="22"/>
        </w:rPr>
        <w:t>Bilyası</w:t>
      </w:r>
      <w:proofErr w:type="spellEnd"/>
      <w:r>
        <w:rPr>
          <w:rFonts w:asciiTheme="minorHAnsi" w:hAnsiTheme="minorHAnsi"/>
          <w:sz w:val="22"/>
          <w:szCs w:val="22"/>
        </w:rPr>
        <w:t xml:space="preserve"> imalatında ulusal ve </w:t>
      </w:r>
      <w:proofErr w:type="gramStart"/>
      <w:r>
        <w:rPr>
          <w:rFonts w:asciiTheme="minorHAnsi" w:hAnsiTheme="minorHAnsi"/>
          <w:sz w:val="22"/>
          <w:szCs w:val="22"/>
        </w:rPr>
        <w:t>uluslar arası</w:t>
      </w:r>
      <w:proofErr w:type="gramEnd"/>
      <w:r>
        <w:rPr>
          <w:rFonts w:asciiTheme="minorHAnsi" w:hAnsiTheme="minorHAnsi"/>
          <w:sz w:val="22"/>
          <w:szCs w:val="22"/>
        </w:rPr>
        <w:t xml:space="preserve"> pazarda ALTINBİLYA markası ile sürdürülebilir büyüme isimli projemiz ile </w:t>
      </w:r>
      <w:r w:rsidRPr="00AA7F88">
        <w:rPr>
          <w:rFonts w:asciiTheme="minorHAnsi" w:hAnsiTheme="minorHAnsi"/>
          <w:b/>
          <w:sz w:val="22"/>
          <w:szCs w:val="22"/>
        </w:rPr>
        <w:t>LOT 1:</w:t>
      </w:r>
      <w:r w:rsidRPr="00AA7F88">
        <w:rPr>
          <w:rFonts w:asciiTheme="minorHAnsi" w:hAnsiTheme="minorHAnsi"/>
          <w:sz w:val="22"/>
          <w:szCs w:val="22"/>
        </w:rPr>
        <w:t xml:space="preserve">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Ünitesi, İndüksiyon Tüneli, 50 mm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Kalıpları, 60 mm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Kalıpları, </w:t>
      </w:r>
      <w:r w:rsidRPr="00AA7F88">
        <w:rPr>
          <w:rFonts w:asciiTheme="minorHAnsi" w:hAnsiTheme="minorHAnsi"/>
          <w:b/>
          <w:sz w:val="22"/>
          <w:szCs w:val="22"/>
        </w:rPr>
        <w:t>LOT 2:</w:t>
      </w:r>
      <w:r w:rsidRPr="00AA7F88">
        <w:rPr>
          <w:rFonts w:asciiTheme="minorHAnsi" w:hAnsiTheme="minorHAnsi"/>
          <w:sz w:val="22"/>
          <w:szCs w:val="22"/>
        </w:rPr>
        <w:t xml:space="preserve"> Kapalı Devre </w:t>
      </w:r>
      <w:proofErr w:type="spellStart"/>
      <w:r w:rsidRPr="00AA7F88">
        <w:rPr>
          <w:rFonts w:asciiTheme="minorHAnsi" w:hAnsiTheme="minorHAnsi"/>
          <w:sz w:val="22"/>
          <w:szCs w:val="22"/>
        </w:rPr>
        <w:t>Hybrit</w:t>
      </w:r>
      <w:proofErr w:type="spellEnd"/>
      <w:r w:rsidRPr="00AA7F88">
        <w:rPr>
          <w:rFonts w:asciiTheme="minorHAnsi" w:hAnsiTheme="minorHAnsi"/>
          <w:sz w:val="22"/>
          <w:szCs w:val="22"/>
        </w:rPr>
        <w:t xml:space="preserve"> Sistem Su Soğutma Kulesi ve Ek Donanımı, Açık Devre Su Soğutma Kulesi ve Ek Donanımı alımı gerçekleştirilecektir.</w:t>
      </w:r>
    </w:p>
    <w:p w:rsidR="00E72719" w:rsidRPr="00DA0471" w:rsidRDefault="00E72719" w:rsidP="00AA7F88">
      <w:pPr>
        <w:autoSpaceDE w:val="0"/>
        <w:autoSpaceDN w:val="0"/>
        <w:adjustRightInd w:val="0"/>
        <w:rPr>
          <w:rFonts w:asciiTheme="minorHAnsi" w:hAnsiTheme="minorHAnsi"/>
          <w:sz w:val="22"/>
          <w:szCs w:val="22"/>
        </w:rPr>
      </w:pPr>
    </w:p>
    <w:p w:rsidR="00AA7F88" w:rsidRPr="00AA7F88" w:rsidRDefault="00AA7F88" w:rsidP="00AA7F88">
      <w:pPr>
        <w:tabs>
          <w:tab w:val="left" w:pos="284"/>
        </w:tabs>
        <w:autoSpaceDE w:val="0"/>
        <w:autoSpaceDN w:val="0"/>
        <w:adjustRightInd w:val="0"/>
        <w:jc w:val="both"/>
        <w:rPr>
          <w:rFonts w:asciiTheme="minorHAnsi" w:hAnsiTheme="minorHAnsi"/>
          <w:sz w:val="22"/>
          <w:szCs w:val="22"/>
        </w:rPr>
      </w:pPr>
      <w:r w:rsidRPr="00AA7F88">
        <w:rPr>
          <w:rFonts w:asciiTheme="minorHAnsi" w:hAnsiTheme="minorHAnsi"/>
          <w:sz w:val="22"/>
          <w:szCs w:val="22"/>
        </w:rPr>
        <w:t>Projemiz ile teknolojik gücümüz arttırılarak müşteri istek ve ihtiyaçlarını tam olarak karşılayan ve standart kalitede ürünler sunan bir firma seviyesine ulaşmak ve bölgemizde metal imalat sektörü katma değerini artırmak ana amacımızdır.</w:t>
      </w:r>
    </w:p>
    <w:p w:rsidR="00E72719" w:rsidRPr="00A95359" w:rsidRDefault="00E72719" w:rsidP="00381E5C">
      <w:pPr>
        <w:overflowPunct w:val="0"/>
        <w:autoSpaceDE w:val="0"/>
        <w:autoSpaceDN w:val="0"/>
        <w:adjustRightInd w:val="0"/>
        <w:spacing w:after="120"/>
        <w:jc w:val="center"/>
        <w:textAlignment w:val="baseline"/>
        <w:rPr>
          <w:b/>
          <w:color w:val="000000"/>
        </w:rPr>
      </w:pPr>
    </w:p>
    <w:p w:rsidR="00E72719" w:rsidRDefault="00E72719" w:rsidP="00E72719">
      <w:pPr>
        <w:spacing w:before="120" w:after="120"/>
        <w:ind w:hanging="33"/>
        <w:rPr>
          <w:rFonts w:asciiTheme="minorHAnsi" w:hAnsiTheme="minorHAnsi"/>
          <w:b/>
        </w:rPr>
      </w:pPr>
      <w:bookmarkStart w:id="1" w:name="_Söz.Ek-2:_Teknik_Şartname_(İş_Tanım"/>
      <w:bookmarkEnd w:id="1"/>
      <w:r w:rsidRPr="00DA0471">
        <w:rPr>
          <w:rFonts w:asciiTheme="minorHAnsi" w:hAnsiTheme="minorHAnsi"/>
          <w:b/>
        </w:rPr>
        <w:t>2. Tedarik Edilecek Mallar, Teknik Özellikleri ve Miktarı</w:t>
      </w:r>
    </w:p>
    <w:p w:rsidR="00E72719" w:rsidRDefault="00E72719" w:rsidP="00E72719">
      <w:pPr>
        <w:spacing w:before="120" w:after="120"/>
        <w:ind w:hanging="33"/>
        <w:rPr>
          <w:rFonts w:asciiTheme="minorHAnsi" w:hAnsiTheme="minorHAnsi"/>
          <w:b/>
        </w:rPr>
      </w:pPr>
    </w:p>
    <w:p w:rsidR="00AA7F88" w:rsidRDefault="00CB3563" w:rsidP="00CB3563">
      <w:pPr>
        <w:spacing w:before="120" w:after="120"/>
        <w:ind w:hanging="33"/>
        <w:jc w:val="center"/>
        <w:rPr>
          <w:rFonts w:asciiTheme="minorHAnsi" w:hAnsiTheme="minorHAnsi"/>
          <w:b/>
        </w:rPr>
      </w:pPr>
      <w:r w:rsidRPr="00AA7F88">
        <w:rPr>
          <w:rFonts w:asciiTheme="minorHAnsi" w:hAnsiTheme="minorHAnsi"/>
          <w:b/>
          <w:sz w:val="22"/>
          <w:szCs w:val="22"/>
        </w:rPr>
        <w:t>LOT 2:</w:t>
      </w:r>
      <w:r w:rsidRPr="00AA7F88">
        <w:rPr>
          <w:rFonts w:asciiTheme="minorHAnsi" w:hAnsiTheme="minorHAnsi"/>
          <w:sz w:val="22"/>
          <w:szCs w:val="22"/>
        </w:rPr>
        <w:t xml:space="preserve"> Kapalı Devre </w:t>
      </w:r>
      <w:proofErr w:type="spellStart"/>
      <w:r w:rsidRPr="00AA7F88">
        <w:rPr>
          <w:rFonts w:asciiTheme="minorHAnsi" w:hAnsiTheme="minorHAnsi"/>
          <w:sz w:val="22"/>
          <w:szCs w:val="22"/>
        </w:rPr>
        <w:t>Hybrit</w:t>
      </w:r>
      <w:proofErr w:type="spellEnd"/>
      <w:r w:rsidRPr="00AA7F88">
        <w:rPr>
          <w:rFonts w:asciiTheme="minorHAnsi" w:hAnsiTheme="minorHAnsi"/>
          <w:sz w:val="22"/>
          <w:szCs w:val="22"/>
        </w:rPr>
        <w:t xml:space="preserve"> Sistem Su Soğutma Kulesi ve Ek Donanımı, Açık Devre Su Soğutma Kulesi ve Ek Donanımı</w:t>
      </w: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p w:rsidR="00CB3563" w:rsidRDefault="00CB3563" w:rsidP="00E72719">
      <w:pPr>
        <w:spacing w:before="120" w:after="120"/>
        <w:ind w:hanging="33"/>
        <w:rPr>
          <w:rFonts w:asciiTheme="minorHAnsi" w:hAnsiTheme="minorHAnsi"/>
          <w:b/>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229"/>
        <w:gridCol w:w="1007"/>
      </w:tblGrid>
      <w:tr w:rsidR="00381E5C" w:rsidRPr="00FA403C" w:rsidTr="00F75CAF">
        <w:trPr>
          <w:cantSplit/>
          <w:trHeight w:val="274"/>
          <w:tblHeader/>
        </w:trPr>
        <w:tc>
          <w:tcPr>
            <w:tcW w:w="993"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lastRenderedPageBreak/>
              <w:t>A</w:t>
            </w:r>
          </w:p>
        </w:tc>
        <w:tc>
          <w:tcPr>
            <w:tcW w:w="7229"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B</w:t>
            </w:r>
          </w:p>
        </w:tc>
        <w:tc>
          <w:tcPr>
            <w:tcW w:w="1007"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C</w:t>
            </w:r>
          </w:p>
        </w:tc>
      </w:tr>
      <w:tr w:rsidR="00381E5C" w:rsidRPr="00FA403C" w:rsidTr="00F75CAF">
        <w:trPr>
          <w:cantSplit/>
          <w:trHeight w:val="274"/>
          <w:tblHeader/>
        </w:trPr>
        <w:tc>
          <w:tcPr>
            <w:tcW w:w="993"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Sıra No</w:t>
            </w:r>
          </w:p>
        </w:tc>
        <w:tc>
          <w:tcPr>
            <w:tcW w:w="7229" w:type="dxa"/>
            <w:tcBorders>
              <w:bottom w:val="single" w:sz="4" w:space="0" w:color="auto"/>
            </w:tcBorders>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Teknik Özellikler</w:t>
            </w:r>
          </w:p>
        </w:tc>
        <w:tc>
          <w:tcPr>
            <w:tcW w:w="1007"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Miktar</w:t>
            </w:r>
          </w:p>
        </w:tc>
      </w:tr>
      <w:tr w:rsidR="00AA7F88" w:rsidRPr="00F75CAF" w:rsidTr="00F75CAF">
        <w:trPr>
          <w:cantSplit/>
          <w:trHeight w:val="3293"/>
        </w:trPr>
        <w:tc>
          <w:tcPr>
            <w:tcW w:w="993" w:type="dxa"/>
            <w:tcBorders>
              <w:top w:val="single" w:sz="4" w:space="0" w:color="auto"/>
              <w:bottom w:val="single" w:sz="4" w:space="0" w:color="auto"/>
            </w:tcBorders>
            <w:vAlign w:val="center"/>
          </w:tcPr>
          <w:p w:rsidR="00AA7F88" w:rsidRPr="00F75CAF" w:rsidRDefault="00BD4462" w:rsidP="00F75CAF">
            <w:pPr>
              <w:spacing w:before="120" w:after="120"/>
              <w:rPr>
                <w:rFonts w:ascii="Calibri" w:hAnsi="Calibri"/>
                <w:b/>
                <w:sz w:val="22"/>
                <w:szCs w:val="22"/>
              </w:rPr>
            </w:pPr>
            <w:r>
              <w:rPr>
                <w:rFonts w:ascii="Calibri" w:hAnsi="Calibri"/>
                <w:b/>
                <w:sz w:val="22"/>
                <w:szCs w:val="22"/>
              </w:rPr>
              <w:t>LOT 2</w:t>
            </w:r>
            <w:r w:rsidR="00F75CAF" w:rsidRPr="00F75CAF">
              <w:rPr>
                <w:rFonts w:ascii="Calibri" w:hAnsi="Calibri"/>
                <w:b/>
                <w:sz w:val="22"/>
                <w:szCs w:val="22"/>
              </w:rPr>
              <w:t>-1</w:t>
            </w:r>
          </w:p>
        </w:tc>
        <w:tc>
          <w:tcPr>
            <w:tcW w:w="7229" w:type="dxa"/>
            <w:tcBorders>
              <w:top w:val="single" w:sz="4" w:space="0" w:color="auto"/>
              <w:bottom w:val="single" w:sz="4" w:space="0" w:color="auto"/>
            </w:tcBorders>
            <w:vAlign w:val="center"/>
          </w:tcPr>
          <w:p w:rsidR="00AA7F88" w:rsidRPr="00F75CAF" w:rsidRDefault="00AA7F88" w:rsidP="00F75CAF">
            <w:pPr>
              <w:pStyle w:val="ListeParagraf"/>
              <w:tabs>
                <w:tab w:val="left" w:pos="0"/>
                <w:tab w:val="left" w:pos="5812"/>
              </w:tabs>
              <w:snapToGrid w:val="0"/>
              <w:rPr>
                <w:sz w:val="22"/>
                <w:szCs w:val="22"/>
              </w:rPr>
            </w:pPr>
          </w:p>
          <w:p w:rsidR="00CB3563" w:rsidRPr="00CB3563" w:rsidRDefault="00BD4462" w:rsidP="00CB3563">
            <w:pPr>
              <w:tabs>
                <w:tab w:val="left" w:pos="0"/>
                <w:tab w:val="left" w:pos="5812"/>
              </w:tabs>
              <w:snapToGrid w:val="0"/>
              <w:jc w:val="both"/>
              <w:rPr>
                <w:sz w:val="21"/>
                <w:szCs w:val="21"/>
              </w:rPr>
            </w:pPr>
            <w:r>
              <w:rPr>
                <w:b/>
                <w:sz w:val="21"/>
                <w:szCs w:val="21"/>
              </w:rPr>
              <w:t xml:space="preserve">Lot 2-1 </w:t>
            </w:r>
            <w:r w:rsidR="00CB3563" w:rsidRPr="00CB3563">
              <w:rPr>
                <w:b/>
                <w:sz w:val="21"/>
                <w:szCs w:val="21"/>
              </w:rPr>
              <w:t xml:space="preserve">Kapalı Devre </w:t>
            </w:r>
            <w:proofErr w:type="spellStart"/>
            <w:r w:rsidR="00CB3563" w:rsidRPr="00CB3563">
              <w:rPr>
                <w:b/>
                <w:sz w:val="21"/>
                <w:szCs w:val="21"/>
              </w:rPr>
              <w:t>Hybrit</w:t>
            </w:r>
            <w:proofErr w:type="spellEnd"/>
            <w:r w:rsidR="00CB3563" w:rsidRPr="00CB3563">
              <w:rPr>
                <w:b/>
                <w:sz w:val="21"/>
                <w:szCs w:val="21"/>
              </w:rPr>
              <w:t xml:space="preserve"> Sistem Su Soğutma Kulesi ve Ek Donanımı</w:t>
            </w:r>
          </w:p>
          <w:p w:rsidR="00CB3563" w:rsidRPr="00CB3563" w:rsidRDefault="00CB3563" w:rsidP="00CB3563">
            <w:pPr>
              <w:pStyle w:val="ListeParagraf"/>
              <w:tabs>
                <w:tab w:val="left" w:pos="0"/>
                <w:tab w:val="left" w:pos="5812"/>
              </w:tabs>
              <w:snapToGrid w:val="0"/>
              <w:contextualSpacing w:val="0"/>
              <w:jc w:val="both"/>
              <w:rPr>
                <w:sz w:val="21"/>
                <w:szCs w:val="21"/>
              </w:rPr>
            </w:pPr>
          </w:p>
          <w:p w:rsidR="00CB3563" w:rsidRDefault="00CB3563" w:rsidP="00CB3563">
            <w:pPr>
              <w:pStyle w:val="ListeParagraf"/>
              <w:tabs>
                <w:tab w:val="left" w:pos="0"/>
                <w:tab w:val="left" w:pos="5812"/>
              </w:tabs>
              <w:snapToGrid w:val="0"/>
              <w:contextualSpacing w:val="0"/>
              <w:jc w:val="both"/>
              <w:rPr>
                <w:sz w:val="21"/>
                <w:szCs w:val="21"/>
              </w:rPr>
            </w:pPr>
            <w:proofErr w:type="spellStart"/>
            <w:r w:rsidRPr="00990B16">
              <w:rPr>
                <w:sz w:val="21"/>
                <w:szCs w:val="21"/>
              </w:rPr>
              <w:t>Kontinü</w:t>
            </w:r>
            <w:proofErr w:type="spellEnd"/>
            <w:r w:rsidRPr="00990B16">
              <w:rPr>
                <w:sz w:val="21"/>
                <w:szCs w:val="21"/>
              </w:rPr>
              <w:t xml:space="preserve"> sistem çelik </w:t>
            </w:r>
            <w:proofErr w:type="spellStart"/>
            <w:r w:rsidRPr="00990B16">
              <w:rPr>
                <w:sz w:val="21"/>
                <w:szCs w:val="21"/>
              </w:rPr>
              <w:t>bilya</w:t>
            </w:r>
            <w:proofErr w:type="spellEnd"/>
            <w:r w:rsidRPr="00990B16">
              <w:rPr>
                <w:sz w:val="21"/>
                <w:szCs w:val="21"/>
              </w:rPr>
              <w:t xml:space="preserve"> ovalama ünitesi </w:t>
            </w:r>
            <w:proofErr w:type="spellStart"/>
            <w:r w:rsidRPr="00990B16">
              <w:rPr>
                <w:sz w:val="21"/>
                <w:szCs w:val="21"/>
              </w:rPr>
              <w:t>indiksiyon</w:t>
            </w:r>
            <w:proofErr w:type="spellEnd"/>
            <w:r w:rsidRPr="00990B16">
              <w:rPr>
                <w:sz w:val="21"/>
                <w:szCs w:val="21"/>
              </w:rPr>
              <w:t xml:space="preserve"> tünellerinin soğutulması amacıyla kullanılacaktır. Sıcaklığın çok yüksek olduğu bu tünellerin sağlıklı çalışabilmesi için su ile soğutulması gerekmektedir.</w:t>
            </w:r>
            <w:r>
              <w:rPr>
                <w:sz w:val="21"/>
                <w:szCs w:val="21"/>
              </w:rPr>
              <w:t xml:space="preserve"> </w:t>
            </w:r>
            <w:r w:rsidRPr="00990B16">
              <w:rPr>
                <w:sz w:val="21"/>
                <w:szCs w:val="21"/>
              </w:rPr>
              <w:t xml:space="preserve">Kapalı </w:t>
            </w:r>
            <w:r w:rsidR="00797686">
              <w:rPr>
                <w:sz w:val="21"/>
                <w:szCs w:val="21"/>
              </w:rPr>
              <w:t>devre soğutma kulesi içerisinde,</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Kule tipi, kapalı devre </w:t>
            </w:r>
            <w:proofErr w:type="spellStart"/>
            <w:r>
              <w:rPr>
                <w:sz w:val="21"/>
                <w:szCs w:val="21"/>
              </w:rPr>
              <w:t>hybrit</w:t>
            </w:r>
            <w:proofErr w:type="spellEnd"/>
            <w:r>
              <w:rPr>
                <w:sz w:val="21"/>
                <w:szCs w:val="21"/>
              </w:rPr>
              <w:t xml:space="preserve"> sisteme sahip,</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Minimum kapasite 290 m3/h, 1.450.000 </w:t>
            </w:r>
            <w:proofErr w:type="spellStart"/>
            <w:r>
              <w:rPr>
                <w:sz w:val="21"/>
                <w:szCs w:val="21"/>
              </w:rPr>
              <w:t>kcal</w:t>
            </w:r>
            <w:proofErr w:type="spellEnd"/>
            <w:r>
              <w:rPr>
                <w:sz w:val="21"/>
                <w:szCs w:val="21"/>
              </w:rPr>
              <w:t>/h</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Su giriş sıcaklığı </w:t>
            </w:r>
            <w:r w:rsidR="00797686">
              <w:rPr>
                <w:sz w:val="21"/>
                <w:szCs w:val="21"/>
              </w:rPr>
              <w:t xml:space="preserve">en az </w:t>
            </w:r>
            <w:r>
              <w:rPr>
                <w:sz w:val="21"/>
                <w:szCs w:val="21"/>
              </w:rPr>
              <w:t>35 dereceden 30 dereceye düşürebilecek,</w:t>
            </w:r>
          </w:p>
          <w:p w:rsidR="00797686" w:rsidRDefault="00797686" w:rsidP="00CB3563">
            <w:pPr>
              <w:pStyle w:val="ListeParagraf"/>
              <w:numPr>
                <w:ilvl w:val="0"/>
                <w:numId w:val="28"/>
              </w:numPr>
              <w:tabs>
                <w:tab w:val="left" w:pos="0"/>
                <w:tab w:val="left" w:pos="5812"/>
              </w:tabs>
              <w:snapToGrid w:val="0"/>
              <w:contextualSpacing w:val="0"/>
              <w:jc w:val="both"/>
              <w:rPr>
                <w:sz w:val="21"/>
                <w:szCs w:val="21"/>
              </w:rPr>
            </w:pPr>
            <w:r>
              <w:rPr>
                <w:sz w:val="21"/>
                <w:szCs w:val="21"/>
              </w:rPr>
              <w:t>Yaş termometre sıcaklığı en fazla 26 derece olan,</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Soğutma genişliği </w:t>
            </w:r>
            <w:proofErr w:type="spellStart"/>
            <w:r>
              <w:rPr>
                <w:sz w:val="21"/>
                <w:szCs w:val="21"/>
              </w:rPr>
              <w:t>min</w:t>
            </w:r>
            <w:proofErr w:type="spellEnd"/>
            <w:r>
              <w:rPr>
                <w:sz w:val="21"/>
                <w:szCs w:val="21"/>
              </w:rPr>
              <w:t xml:space="preserve"> 200 cm, soğutma uzunluğu </w:t>
            </w:r>
            <w:proofErr w:type="spellStart"/>
            <w:r>
              <w:rPr>
                <w:sz w:val="21"/>
                <w:szCs w:val="21"/>
              </w:rPr>
              <w:t>min</w:t>
            </w:r>
            <w:proofErr w:type="spellEnd"/>
            <w:r>
              <w:rPr>
                <w:sz w:val="21"/>
                <w:szCs w:val="21"/>
              </w:rPr>
              <w:t xml:space="preserve"> 600 cm, </w:t>
            </w:r>
          </w:p>
          <w:p w:rsidR="00797686" w:rsidRDefault="00797686" w:rsidP="00CB3563">
            <w:pPr>
              <w:pStyle w:val="ListeParagraf"/>
              <w:numPr>
                <w:ilvl w:val="0"/>
                <w:numId w:val="28"/>
              </w:numPr>
              <w:tabs>
                <w:tab w:val="left" w:pos="0"/>
                <w:tab w:val="left" w:pos="5812"/>
              </w:tabs>
              <w:snapToGrid w:val="0"/>
              <w:contextualSpacing w:val="0"/>
              <w:jc w:val="both"/>
              <w:rPr>
                <w:sz w:val="21"/>
                <w:szCs w:val="21"/>
              </w:rPr>
            </w:pPr>
            <w:r>
              <w:rPr>
                <w:sz w:val="21"/>
                <w:szCs w:val="21"/>
              </w:rPr>
              <w:t>Soğutma yüksekliği en az 250 cm olan,</w:t>
            </w:r>
          </w:p>
          <w:p w:rsidR="00797686"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Havuz genişliği </w:t>
            </w:r>
            <w:proofErr w:type="spellStart"/>
            <w:r>
              <w:rPr>
                <w:sz w:val="21"/>
                <w:szCs w:val="21"/>
              </w:rPr>
              <w:t>min</w:t>
            </w:r>
            <w:proofErr w:type="spellEnd"/>
            <w:r>
              <w:rPr>
                <w:sz w:val="21"/>
                <w:szCs w:val="21"/>
              </w:rPr>
              <w:t xml:space="preserve"> 250 cm, </w:t>
            </w:r>
            <w:r w:rsidR="00797686">
              <w:rPr>
                <w:sz w:val="21"/>
                <w:szCs w:val="21"/>
              </w:rPr>
              <w:t>havuz uzunluğu en az 700 cm ve havuz yüksekliği en az 62 cm olan,</w:t>
            </w:r>
          </w:p>
          <w:p w:rsidR="00CB3563" w:rsidRDefault="00797686"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Su hacmi </w:t>
            </w:r>
            <w:proofErr w:type="spellStart"/>
            <w:r>
              <w:rPr>
                <w:sz w:val="21"/>
                <w:szCs w:val="21"/>
              </w:rPr>
              <w:t>min</w:t>
            </w:r>
            <w:proofErr w:type="spellEnd"/>
            <w:r>
              <w:rPr>
                <w:sz w:val="21"/>
                <w:szCs w:val="21"/>
              </w:rPr>
              <w:t xml:space="preserve"> 10.300 litre kapasiteli,</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proofErr w:type="spellStart"/>
            <w:r>
              <w:rPr>
                <w:sz w:val="21"/>
                <w:szCs w:val="21"/>
              </w:rPr>
              <w:t>Aksiyal</w:t>
            </w:r>
            <w:proofErr w:type="spellEnd"/>
            <w:r>
              <w:rPr>
                <w:sz w:val="21"/>
                <w:szCs w:val="21"/>
              </w:rPr>
              <w:t xml:space="preserve"> kendinden panelli </w:t>
            </w:r>
            <w:proofErr w:type="spellStart"/>
            <w:r>
              <w:rPr>
                <w:sz w:val="21"/>
                <w:szCs w:val="21"/>
              </w:rPr>
              <w:t>davlumbazlı</w:t>
            </w:r>
            <w:proofErr w:type="spellEnd"/>
            <w:r>
              <w:rPr>
                <w:sz w:val="21"/>
                <w:szCs w:val="21"/>
              </w:rPr>
              <w:t xml:space="preserve"> </w:t>
            </w:r>
            <w:proofErr w:type="spellStart"/>
            <w:r>
              <w:rPr>
                <w:sz w:val="21"/>
                <w:szCs w:val="21"/>
              </w:rPr>
              <w:t>airodinamik</w:t>
            </w:r>
            <w:proofErr w:type="spellEnd"/>
            <w:r>
              <w:rPr>
                <w:sz w:val="21"/>
                <w:szCs w:val="21"/>
              </w:rPr>
              <w:t xml:space="preserve"> fan tipi </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Fan kanatları </w:t>
            </w:r>
            <w:proofErr w:type="spellStart"/>
            <w:r>
              <w:rPr>
                <w:sz w:val="21"/>
                <w:szCs w:val="21"/>
              </w:rPr>
              <w:t>min</w:t>
            </w:r>
            <w:proofErr w:type="spellEnd"/>
            <w:r>
              <w:rPr>
                <w:sz w:val="21"/>
                <w:szCs w:val="21"/>
              </w:rPr>
              <w:t xml:space="preserve"> 6 kanat, en az 4 adet fana sahip,</w:t>
            </w:r>
          </w:p>
          <w:p w:rsidR="0017422B" w:rsidRDefault="0017422B" w:rsidP="00CB3563">
            <w:pPr>
              <w:pStyle w:val="ListeParagraf"/>
              <w:numPr>
                <w:ilvl w:val="0"/>
                <w:numId w:val="28"/>
              </w:numPr>
              <w:tabs>
                <w:tab w:val="left" w:pos="0"/>
                <w:tab w:val="left" w:pos="5812"/>
              </w:tabs>
              <w:snapToGrid w:val="0"/>
              <w:contextualSpacing w:val="0"/>
              <w:jc w:val="both"/>
              <w:rPr>
                <w:sz w:val="21"/>
                <w:szCs w:val="21"/>
              </w:rPr>
            </w:pPr>
            <w:r>
              <w:rPr>
                <w:sz w:val="21"/>
                <w:szCs w:val="21"/>
              </w:rPr>
              <w:t>Fan çapı en az 80 cm, fan debisi her bir fan için en az 25.800 m3/h olmalıdır</w:t>
            </w:r>
          </w:p>
          <w:p w:rsidR="0017422B" w:rsidRDefault="0017422B" w:rsidP="00CB3563">
            <w:pPr>
              <w:pStyle w:val="ListeParagraf"/>
              <w:numPr>
                <w:ilvl w:val="0"/>
                <w:numId w:val="28"/>
              </w:numPr>
              <w:tabs>
                <w:tab w:val="left" w:pos="0"/>
                <w:tab w:val="left" w:pos="5812"/>
              </w:tabs>
              <w:snapToGrid w:val="0"/>
              <w:contextualSpacing w:val="0"/>
              <w:jc w:val="both"/>
              <w:rPr>
                <w:sz w:val="21"/>
                <w:szCs w:val="21"/>
              </w:rPr>
            </w:pPr>
            <w:r>
              <w:rPr>
                <w:sz w:val="21"/>
                <w:szCs w:val="21"/>
              </w:rPr>
              <w:t>Toplam debi en az 25.800x4 =103.200 m3/ h olmalıdır,</w:t>
            </w:r>
          </w:p>
          <w:p w:rsidR="00486015" w:rsidRDefault="00486015"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Fan ses seviyesi en fazla 76 </w:t>
            </w:r>
            <w:proofErr w:type="spellStart"/>
            <w:r>
              <w:rPr>
                <w:sz w:val="21"/>
                <w:szCs w:val="21"/>
              </w:rPr>
              <w:t>dBA</w:t>
            </w:r>
            <w:proofErr w:type="spellEnd"/>
            <w:r>
              <w:rPr>
                <w:sz w:val="21"/>
                <w:szCs w:val="21"/>
              </w:rPr>
              <w:t xml:space="preserve"> olmalıdır,</w:t>
            </w:r>
          </w:p>
          <w:p w:rsidR="00486015" w:rsidRDefault="00486015"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Fan devri en az 870 d/d, gücü ise her bir fan için en a 380 V, 1930 </w:t>
            </w:r>
            <w:proofErr w:type="spellStart"/>
            <w:r>
              <w:rPr>
                <w:sz w:val="21"/>
                <w:szCs w:val="21"/>
              </w:rPr>
              <w:t>watt</w:t>
            </w:r>
            <w:proofErr w:type="spellEnd"/>
            <w:r>
              <w:rPr>
                <w:sz w:val="21"/>
                <w:szCs w:val="21"/>
              </w:rPr>
              <w:t xml:space="preserve"> ve 3.50 A olmalıdır.</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Ana </w:t>
            </w:r>
            <w:proofErr w:type="gramStart"/>
            <w:r>
              <w:rPr>
                <w:sz w:val="21"/>
                <w:szCs w:val="21"/>
              </w:rPr>
              <w:t>konstrüksiyon</w:t>
            </w:r>
            <w:proofErr w:type="gramEnd"/>
            <w:r>
              <w:rPr>
                <w:sz w:val="21"/>
                <w:szCs w:val="21"/>
              </w:rPr>
              <w:t xml:space="preserve"> çelik profil ve galvanizli saç kaplama</w:t>
            </w:r>
            <w:r w:rsidR="00BF7F42">
              <w:rPr>
                <w:sz w:val="21"/>
                <w:szCs w:val="21"/>
              </w:rPr>
              <w:t xml:space="preserve"> olmalıdır,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Soğutma sistemi dış kaplaması en az 2 mm sacdan olmalı, </w:t>
            </w:r>
            <w:proofErr w:type="spellStart"/>
            <w:r>
              <w:rPr>
                <w:sz w:val="21"/>
                <w:szCs w:val="21"/>
              </w:rPr>
              <w:t>epoksi</w:t>
            </w:r>
            <w:proofErr w:type="spellEnd"/>
            <w:r>
              <w:rPr>
                <w:sz w:val="21"/>
                <w:szCs w:val="21"/>
              </w:rPr>
              <w:t xml:space="preserve"> astar ve </w:t>
            </w:r>
            <w:proofErr w:type="spellStart"/>
            <w:r>
              <w:rPr>
                <w:sz w:val="21"/>
                <w:szCs w:val="21"/>
              </w:rPr>
              <w:t>epoksi</w:t>
            </w:r>
            <w:proofErr w:type="spellEnd"/>
            <w:r>
              <w:rPr>
                <w:sz w:val="21"/>
                <w:szCs w:val="21"/>
              </w:rPr>
              <w:t xml:space="preserve"> kaplama yapılmış olmalıdır,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Havuz dış kaplama malzemesi en az 4 mm sacdan olmalı, </w:t>
            </w:r>
            <w:proofErr w:type="spellStart"/>
            <w:r>
              <w:rPr>
                <w:sz w:val="21"/>
                <w:szCs w:val="21"/>
              </w:rPr>
              <w:t>epoksi</w:t>
            </w:r>
            <w:proofErr w:type="spellEnd"/>
            <w:r>
              <w:rPr>
                <w:sz w:val="21"/>
                <w:szCs w:val="21"/>
              </w:rPr>
              <w:t xml:space="preserve"> astar ve </w:t>
            </w:r>
            <w:proofErr w:type="spellStart"/>
            <w:r>
              <w:rPr>
                <w:sz w:val="21"/>
                <w:szCs w:val="21"/>
              </w:rPr>
              <w:t>epoksi</w:t>
            </w:r>
            <w:proofErr w:type="spellEnd"/>
            <w:r>
              <w:rPr>
                <w:sz w:val="21"/>
                <w:szCs w:val="21"/>
              </w:rPr>
              <w:t xml:space="preserve"> kaplama yapılmış olmalıdır,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Sistem en az Ø28x1.2 bakır yüksek ısı transfer özelliğine sahip paket serpantin kapalı devre serpantin sistemine sahip olmalıdır,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Sistem bakır boru </w:t>
            </w:r>
            <w:proofErr w:type="spellStart"/>
            <w:r>
              <w:rPr>
                <w:sz w:val="21"/>
                <w:szCs w:val="21"/>
              </w:rPr>
              <w:t>epoksi</w:t>
            </w:r>
            <w:proofErr w:type="spellEnd"/>
            <w:r>
              <w:rPr>
                <w:sz w:val="21"/>
                <w:szCs w:val="21"/>
              </w:rPr>
              <w:t xml:space="preserve"> alüminyum </w:t>
            </w:r>
            <w:proofErr w:type="spellStart"/>
            <w:r>
              <w:rPr>
                <w:sz w:val="21"/>
                <w:szCs w:val="21"/>
              </w:rPr>
              <w:t>lamelli</w:t>
            </w:r>
            <w:proofErr w:type="spellEnd"/>
            <w:r>
              <w:rPr>
                <w:sz w:val="21"/>
                <w:szCs w:val="21"/>
              </w:rPr>
              <w:t xml:space="preserve"> </w:t>
            </w:r>
            <w:proofErr w:type="spellStart"/>
            <w:r>
              <w:rPr>
                <w:sz w:val="21"/>
                <w:szCs w:val="21"/>
              </w:rPr>
              <w:t>hibrit</w:t>
            </w:r>
            <w:proofErr w:type="spellEnd"/>
            <w:r>
              <w:rPr>
                <w:sz w:val="21"/>
                <w:szCs w:val="21"/>
              </w:rPr>
              <w:t xml:space="preserve"> sistem ısı </w:t>
            </w:r>
            <w:proofErr w:type="spellStart"/>
            <w:r>
              <w:rPr>
                <w:sz w:val="21"/>
                <w:szCs w:val="21"/>
              </w:rPr>
              <w:t>kazanımlı</w:t>
            </w:r>
            <w:proofErr w:type="spellEnd"/>
            <w:r>
              <w:rPr>
                <w:sz w:val="21"/>
                <w:szCs w:val="21"/>
              </w:rPr>
              <w:t xml:space="preserve"> </w:t>
            </w:r>
            <w:proofErr w:type="spellStart"/>
            <w:r>
              <w:rPr>
                <w:sz w:val="21"/>
                <w:szCs w:val="21"/>
              </w:rPr>
              <w:t>hibrit</w:t>
            </w:r>
            <w:proofErr w:type="spellEnd"/>
            <w:r>
              <w:rPr>
                <w:sz w:val="21"/>
                <w:szCs w:val="21"/>
              </w:rPr>
              <w:t xml:space="preserve"> batarya sistemine sahip olmalıdır,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proofErr w:type="spellStart"/>
            <w:r>
              <w:rPr>
                <w:sz w:val="21"/>
                <w:szCs w:val="21"/>
              </w:rPr>
              <w:t>Eliminatörler</w:t>
            </w:r>
            <w:proofErr w:type="spellEnd"/>
            <w:r>
              <w:rPr>
                <w:sz w:val="21"/>
                <w:szCs w:val="21"/>
              </w:rPr>
              <w:t xml:space="preserve"> PVC yanmaz tip bal peteği en az 15 cm yükseklikte Z karakter paket plakadan yapılmış olmalıdır,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Dolgu malzemesi olarak PVC yanmaz tip </w:t>
            </w:r>
            <w:proofErr w:type="spellStart"/>
            <w:r>
              <w:rPr>
                <w:sz w:val="21"/>
                <w:szCs w:val="21"/>
              </w:rPr>
              <w:t>bugudi</w:t>
            </w:r>
            <w:proofErr w:type="spellEnd"/>
            <w:r>
              <w:rPr>
                <w:sz w:val="21"/>
                <w:szCs w:val="21"/>
              </w:rPr>
              <w:t xml:space="preserve"> dolgu malzemesi kullanılmalıdır,</w:t>
            </w:r>
          </w:p>
          <w:p w:rsidR="00BF7F42"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SU dağıtım </w:t>
            </w:r>
            <w:proofErr w:type="spellStart"/>
            <w:r>
              <w:rPr>
                <w:sz w:val="21"/>
                <w:szCs w:val="21"/>
              </w:rPr>
              <w:t>kollektörleri</w:t>
            </w:r>
            <w:proofErr w:type="spellEnd"/>
            <w:r>
              <w:rPr>
                <w:sz w:val="21"/>
                <w:szCs w:val="21"/>
              </w:rPr>
              <w:t xml:space="preserve"> 4x4” adet galvanizli boru veya PVC malzeme kullanılarak imal edilmelidir</w:t>
            </w:r>
          </w:p>
          <w:p w:rsidR="00BF7F42" w:rsidRPr="009348C4" w:rsidRDefault="00BF7F42"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Fıskiyeler için 3 adet kademeli dolu koni </w:t>
            </w:r>
            <w:proofErr w:type="spellStart"/>
            <w:r>
              <w:rPr>
                <w:sz w:val="21"/>
                <w:szCs w:val="21"/>
              </w:rPr>
              <w:t>polyamit</w:t>
            </w:r>
            <w:proofErr w:type="spellEnd"/>
            <w:r>
              <w:rPr>
                <w:sz w:val="21"/>
                <w:szCs w:val="21"/>
              </w:rPr>
              <w:t xml:space="preserve">, suyu </w:t>
            </w:r>
            <w:proofErr w:type="spellStart"/>
            <w:r>
              <w:rPr>
                <w:sz w:val="21"/>
                <w:szCs w:val="21"/>
              </w:rPr>
              <w:t>pulvarize</w:t>
            </w:r>
            <w:proofErr w:type="spellEnd"/>
            <w:r>
              <w:rPr>
                <w:sz w:val="21"/>
                <w:szCs w:val="21"/>
              </w:rPr>
              <w:t xml:space="preserve"> edebilen sistem kullanılmalıdır,</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sidRPr="00990B16">
              <w:rPr>
                <w:sz w:val="21"/>
                <w:szCs w:val="21"/>
              </w:rPr>
              <w:t xml:space="preserve">22 </w:t>
            </w:r>
            <w:proofErr w:type="spellStart"/>
            <w:r w:rsidRPr="00990B16">
              <w:rPr>
                <w:sz w:val="21"/>
                <w:szCs w:val="21"/>
              </w:rPr>
              <w:t>kw’dan</w:t>
            </w:r>
            <w:proofErr w:type="spellEnd"/>
            <w:r w:rsidRPr="00990B16">
              <w:rPr>
                <w:sz w:val="21"/>
                <w:szCs w:val="21"/>
              </w:rPr>
              <w:t xml:space="preserve"> oluşan 5 adet pompa ve 4 ton </w:t>
            </w:r>
            <w:proofErr w:type="spellStart"/>
            <w:r w:rsidRPr="00990B16">
              <w:rPr>
                <w:sz w:val="21"/>
                <w:szCs w:val="21"/>
              </w:rPr>
              <w:t>buffer</w:t>
            </w:r>
            <w:proofErr w:type="spellEnd"/>
            <w:r w:rsidRPr="00990B16">
              <w:rPr>
                <w:sz w:val="21"/>
                <w:szCs w:val="21"/>
              </w:rPr>
              <w:t xml:space="preserve"> </w:t>
            </w:r>
            <w:r w:rsidR="0017422B">
              <w:rPr>
                <w:sz w:val="21"/>
                <w:szCs w:val="21"/>
              </w:rPr>
              <w:t>sistemli,</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proofErr w:type="spellStart"/>
            <w:r w:rsidRPr="00990B16">
              <w:rPr>
                <w:sz w:val="21"/>
                <w:szCs w:val="21"/>
              </w:rPr>
              <w:t>Buffer</w:t>
            </w:r>
            <w:proofErr w:type="spellEnd"/>
            <w:r w:rsidRPr="00990B16">
              <w:rPr>
                <w:sz w:val="21"/>
                <w:szCs w:val="21"/>
              </w:rPr>
              <w:t xml:space="preserve"> sistemi kapalı devre olan su soğutma kulesine sıcaklık seviyesini koruyabilmek amacıyla yapılması mutlaka gerekli olan bir tank </w:t>
            </w:r>
            <w:proofErr w:type="gramStart"/>
            <w:r w:rsidRPr="00990B16">
              <w:rPr>
                <w:sz w:val="21"/>
                <w:szCs w:val="21"/>
              </w:rPr>
              <w:t>izolasyonudur</w:t>
            </w:r>
            <w:proofErr w:type="gramEnd"/>
            <w:r w:rsidRPr="00990B16">
              <w:rPr>
                <w:sz w:val="21"/>
                <w:szCs w:val="21"/>
              </w:rPr>
              <w:t xml:space="preserve">. </w:t>
            </w:r>
            <w:proofErr w:type="spellStart"/>
            <w:r w:rsidRPr="00990B16">
              <w:rPr>
                <w:sz w:val="21"/>
                <w:szCs w:val="21"/>
              </w:rPr>
              <w:t>Buffer</w:t>
            </w:r>
            <w:proofErr w:type="spellEnd"/>
            <w:r w:rsidRPr="00990B16">
              <w:rPr>
                <w:sz w:val="21"/>
                <w:szCs w:val="21"/>
              </w:rPr>
              <w:t xml:space="preserve"> sıcaklık seviyesini korurken aynı zamanda sistemin enerji tasarrufunu sağlamaktadır.</w:t>
            </w:r>
          </w:p>
          <w:p w:rsidR="00CB3563"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Tüm sistemin nakliyesi ve montajı tedarikçiye aittir. </w:t>
            </w:r>
          </w:p>
          <w:p w:rsidR="00CB3563" w:rsidRPr="00990B16" w:rsidRDefault="00CB3563" w:rsidP="00CB3563">
            <w:pPr>
              <w:pStyle w:val="ListeParagraf"/>
              <w:numPr>
                <w:ilvl w:val="0"/>
                <w:numId w:val="28"/>
              </w:numPr>
              <w:tabs>
                <w:tab w:val="left" w:pos="0"/>
                <w:tab w:val="left" w:pos="5812"/>
              </w:tabs>
              <w:snapToGrid w:val="0"/>
              <w:contextualSpacing w:val="0"/>
              <w:jc w:val="both"/>
              <w:rPr>
                <w:sz w:val="21"/>
                <w:szCs w:val="21"/>
              </w:rPr>
            </w:pPr>
            <w:r>
              <w:rPr>
                <w:sz w:val="21"/>
                <w:szCs w:val="21"/>
              </w:rPr>
              <w:t xml:space="preserve">Sistemin montajı için gerekli tesisat ve borulama işleri, pompa tertibatı ve </w:t>
            </w:r>
            <w:proofErr w:type="spellStart"/>
            <w:r>
              <w:rPr>
                <w:sz w:val="21"/>
                <w:szCs w:val="21"/>
              </w:rPr>
              <w:t>bilya</w:t>
            </w:r>
            <w:proofErr w:type="spellEnd"/>
            <w:r>
              <w:rPr>
                <w:sz w:val="21"/>
                <w:szCs w:val="21"/>
              </w:rPr>
              <w:t xml:space="preserve"> taşıma konveyörleri tedarikçi firmaya aittir. </w:t>
            </w:r>
          </w:p>
          <w:p w:rsidR="00AA7F88" w:rsidRPr="00F75CAF" w:rsidRDefault="00AA7F88" w:rsidP="00F75CAF">
            <w:pPr>
              <w:pStyle w:val="ListeParagraf"/>
              <w:tabs>
                <w:tab w:val="left" w:pos="0"/>
                <w:tab w:val="left" w:pos="5812"/>
              </w:tabs>
              <w:snapToGrid w:val="0"/>
              <w:rPr>
                <w:rFonts w:asciiTheme="minorHAnsi" w:hAnsiTheme="minorHAnsi" w:cs="TimesNewRomanPSMT"/>
                <w:sz w:val="22"/>
                <w:szCs w:val="22"/>
              </w:rPr>
            </w:pPr>
          </w:p>
        </w:tc>
        <w:tc>
          <w:tcPr>
            <w:tcW w:w="1007" w:type="dxa"/>
            <w:tcBorders>
              <w:top w:val="single" w:sz="4" w:space="0" w:color="auto"/>
              <w:bottom w:val="single" w:sz="4" w:space="0" w:color="auto"/>
            </w:tcBorders>
            <w:vAlign w:val="center"/>
          </w:tcPr>
          <w:p w:rsidR="00AA7F88" w:rsidRPr="00F75CAF" w:rsidRDefault="00D662AC" w:rsidP="00F75CAF">
            <w:pPr>
              <w:spacing w:before="120" w:after="120"/>
              <w:rPr>
                <w:rFonts w:ascii="Calibri" w:hAnsi="Calibri"/>
                <w:sz w:val="22"/>
                <w:szCs w:val="22"/>
              </w:rPr>
            </w:pPr>
            <w:r w:rsidRPr="00F75CAF">
              <w:rPr>
                <w:rFonts w:ascii="Calibri" w:hAnsi="Calibri"/>
                <w:sz w:val="22"/>
                <w:szCs w:val="22"/>
              </w:rPr>
              <w:t>1</w:t>
            </w:r>
            <w:r>
              <w:rPr>
                <w:rFonts w:ascii="Calibri" w:hAnsi="Calibri"/>
                <w:sz w:val="22"/>
                <w:szCs w:val="22"/>
              </w:rPr>
              <w:t xml:space="preserve"> adet</w:t>
            </w:r>
          </w:p>
        </w:tc>
      </w:tr>
      <w:tr w:rsidR="00F75CAF" w:rsidRPr="00F75CAF" w:rsidTr="00F75CAF">
        <w:trPr>
          <w:cantSplit/>
          <w:trHeight w:val="3293"/>
        </w:trPr>
        <w:tc>
          <w:tcPr>
            <w:tcW w:w="993" w:type="dxa"/>
            <w:tcBorders>
              <w:top w:val="single" w:sz="4" w:space="0" w:color="auto"/>
              <w:bottom w:val="single" w:sz="4" w:space="0" w:color="auto"/>
            </w:tcBorders>
            <w:vAlign w:val="center"/>
          </w:tcPr>
          <w:p w:rsidR="00F75CAF" w:rsidRPr="00F75CAF" w:rsidRDefault="00F75CAF" w:rsidP="00BD4462">
            <w:pPr>
              <w:spacing w:before="120" w:after="120"/>
              <w:rPr>
                <w:rFonts w:asciiTheme="minorHAnsi" w:hAnsiTheme="minorHAnsi"/>
                <w:b/>
                <w:sz w:val="22"/>
                <w:szCs w:val="22"/>
              </w:rPr>
            </w:pPr>
            <w:r w:rsidRPr="00F75CAF">
              <w:rPr>
                <w:rFonts w:asciiTheme="minorHAnsi" w:hAnsiTheme="minorHAnsi"/>
                <w:b/>
                <w:sz w:val="22"/>
                <w:szCs w:val="22"/>
              </w:rPr>
              <w:lastRenderedPageBreak/>
              <w:t xml:space="preserve">LOT </w:t>
            </w:r>
            <w:r w:rsidR="00BD4462">
              <w:rPr>
                <w:rFonts w:asciiTheme="minorHAnsi" w:hAnsiTheme="minorHAnsi"/>
                <w:b/>
                <w:sz w:val="22"/>
                <w:szCs w:val="22"/>
              </w:rPr>
              <w:t>2</w:t>
            </w:r>
            <w:r w:rsidRPr="00F75CAF">
              <w:rPr>
                <w:rFonts w:asciiTheme="minorHAnsi" w:hAnsiTheme="minorHAnsi"/>
                <w:b/>
                <w:sz w:val="22"/>
                <w:szCs w:val="22"/>
              </w:rPr>
              <w:t>-2</w:t>
            </w:r>
          </w:p>
        </w:tc>
        <w:tc>
          <w:tcPr>
            <w:tcW w:w="7229" w:type="dxa"/>
            <w:tcBorders>
              <w:top w:val="single" w:sz="4" w:space="0" w:color="auto"/>
              <w:bottom w:val="single" w:sz="4" w:space="0" w:color="auto"/>
            </w:tcBorders>
            <w:vAlign w:val="center"/>
          </w:tcPr>
          <w:p w:rsidR="00BD4462" w:rsidRDefault="00BD4462" w:rsidP="00BD4462">
            <w:pPr>
              <w:autoSpaceDE w:val="0"/>
              <w:autoSpaceDN w:val="0"/>
              <w:adjustRightInd w:val="0"/>
              <w:rPr>
                <w:b/>
                <w:sz w:val="21"/>
                <w:szCs w:val="21"/>
              </w:rPr>
            </w:pPr>
            <w:r>
              <w:rPr>
                <w:b/>
                <w:sz w:val="21"/>
                <w:szCs w:val="21"/>
              </w:rPr>
              <w:t xml:space="preserve">Lot 2-2 </w:t>
            </w:r>
            <w:r w:rsidRPr="00BD4462">
              <w:rPr>
                <w:b/>
                <w:sz w:val="21"/>
                <w:szCs w:val="21"/>
              </w:rPr>
              <w:t>Açık Devre Su Soğutma Kulesi ve Ek Donanımı</w:t>
            </w:r>
          </w:p>
          <w:p w:rsidR="00BD4462" w:rsidRDefault="00BD4462" w:rsidP="00BD4462">
            <w:pPr>
              <w:autoSpaceDE w:val="0"/>
              <w:autoSpaceDN w:val="0"/>
              <w:adjustRightInd w:val="0"/>
              <w:rPr>
                <w:b/>
                <w:sz w:val="21"/>
                <w:szCs w:val="21"/>
              </w:rPr>
            </w:pPr>
          </w:p>
          <w:p w:rsidR="000F09D8" w:rsidRPr="000F09D8" w:rsidRDefault="00BD4462" w:rsidP="000F09D8">
            <w:pPr>
              <w:pStyle w:val="ListeParagraf"/>
              <w:numPr>
                <w:ilvl w:val="0"/>
                <w:numId w:val="32"/>
              </w:numPr>
              <w:autoSpaceDE w:val="0"/>
              <w:autoSpaceDN w:val="0"/>
              <w:adjustRightInd w:val="0"/>
              <w:rPr>
                <w:sz w:val="21"/>
                <w:szCs w:val="21"/>
              </w:rPr>
            </w:pPr>
            <w:r w:rsidRPr="000F09D8">
              <w:rPr>
                <w:sz w:val="21"/>
                <w:szCs w:val="21"/>
              </w:rPr>
              <w:t xml:space="preserve">Isıl işlem sonrası </w:t>
            </w:r>
            <w:proofErr w:type="spellStart"/>
            <w:r w:rsidRPr="000F09D8">
              <w:rPr>
                <w:sz w:val="21"/>
                <w:szCs w:val="21"/>
              </w:rPr>
              <w:t>bilyaların</w:t>
            </w:r>
            <w:proofErr w:type="spellEnd"/>
            <w:r w:rsidRPr="000F09D8">
              <w:rPr>
                <w:sz w:val="21"/>
                <w:szCs w:val="21"/>
              </w:rPr>
              <w:t xml:space="preserve"> kontrollü soğutmasının gerçekleştirilmesi amacıyla </w:t>
            </w:r>
            <w:r w:rsidR="000F09D8" w:rsidRPr="000F09D8">
              <w:rPr>
                <w:sz w:val="21"/>
                <w:szCs w:val="21"/>
              </w:rPr>
              <w:t>kullanılacak soğutma sistemidir,</w:t>
            </w:r>
          </w:p>
          <w:p w:rsidR="00BD4462" w:rsidRPr="000F09D8" w:rsidRDefault="00BD4462" w:rsidP="000F09D8">
            <w:pPr>
              <w:pStyle w:val="ListeParagraf"/>
              <w:numPr>
                <w:ilvl w:val="0"/>
                <w:numId w:val="32"/>
              </w:numPr>
              <w:autoSpaceDE w:val="0"/>
              <w:autoSpaceDN w:val="0"/>
              <w:adjustRightInd w:val="0"/>
              <w:rPr>
                <w:rFonts w:eastAsiaTheme="minorHAnsi"/>
                <w:lang w:eastAsia="en-US"/>
              </w:rPr>
            </w:pPr>
            <w:r w:rsidRPr="000F09D8">
              <w:rPr>
                <w:sz w:val="21"/>
                <w:szCs w:val="21"/>
              </w:rPr>
              <w:t>Sistem havuz suyu sıcaklı</w:t>
            </w:r>
            <w:r w:rsidR="000F09D8">
              <w:rPr>
                <w:sz w:val="21"/>
                <w:szCs w:val="21"/>
              </w:rPr>
              <w:t>ğını otomatik olarak algılama</w:t>
            </w:r>
            <w:r w:rsidRPr="000F09D8">
              <w:rPr>
                <w:sz w:val="21"/>
                <w:szCs w:val="21"/>
              </w:rPr>
              <w:t xml:space="preserve"> ve istenilen dereceye </w:t>
            </w:r>
            <w:r w:rsidR="000F09D8">
              <w:rPr>
                <w:sz w:val="21"/>
                <w:szCs w:val="21"/>
              </w:rPr>
              <w:t>ayarlama özelliğine sahip olmalıdır,</w:t>
            </w:r>
            <w:r w:rsidRPr="000F09D8">
              <w:rPr>
                <w:rFonts w:eastAsiaTheme="minorHAnsi"/>
                <w:lang w:eastAsia="en-US"/>
              </w:rPr>
              <w:t xml:space="preserve"> </w:t>
            </w:r>
          </w:p>
          <w:p w:rsidR="00BD4462" w:rsidRDefault="00BD4462" w:rsidP="000F09D8">
            <w:pPr>
              <w:pStyle w:val="ListeParagraf"/>
              <w:numPr>
                <w:ilvl w:val="0"/>
                <w:numId w:val="32"/>
              </w:numPr>
              <w:autoSpaceDE w:val="0"/>
              <w:autoSpaceDN w:val="0"/>
              <w:adjustRightInd w:val="0"/>
              <w:rPr>
                <w:sz w:val="21"/>
                <w:szCs w:val="21"/>
              </w:rPr>
            </w:pPr>
            <w:r>
              <w:rPr>
                <w:sz w:val="21"/>
                <w:szCs w:val="21"/>
              </w:rPr>
              <w:t>Vakum tipi kule</w:t>
            </w:r>
            <w:r w:rsidR="009C30BF">
              <w:rPr>
                <w:sz w:val="21"/>
                <w:szCs w:val="21"/>
              </w:rPr>
              <w:t>ye sahip</w:t>
            </w:r>
            <w:r w:rsidR="000F09D8">
              <w:rPr>
                <w:sz w:val="21"/>
                <w:szCs w:val="21"/>
              </w:rPr>
              <w:t>,</w:t>
            </w:r>
          </w:p>
          <w:p w:rsidR="00BD4462" w:rsidRDefault="00BD4462" w:rsidP="000F09D8">
            <w:pPr>
              <w:pStyle w:val="ListeParagraf"/>
              <w:numPr>
                <w:ilvl w:val="0"/>
                <w:numId w:val="32"/>
              </w:numPr>
              <w:autoSpaceDE w:val="0"/>
              <w:autoSpaceDN w:val="0"/>
              <w:adjustRightInd w:val="0"/>
              <w:rPr>
                <w:sz w:val="21"/>
                <w:szCs w:val="21"/>
              </w:rPr>
            </w:pPr>
            <w:r>
              <w:rPr>
                <w:sz w:val="21"/>
                <w:szCs w:val="21"/>
              </w:rPr>
              <w:t>Açık devre su soğutma sistemli</w:t>
            </w:r>
            <w:r w:rsidR="009C30BF">
              <w:rPr>
                <w:sz w:val="21"/>
                <w:szCs w:val="21"/>
              </w:rPr>
              <w:t>,</w:t>
            </w:r>
          </w:p>
          <w:p w:rsidR="00BD4462" w:rsidRDefault="00BD4462" w:rsidP="000F09D8">
            <w:pPr>
              <w:pStyle w:val="ListeParagraf"/>
              <w:numPr>
                <w:ilvl w:val="0"/>
                <w:numId w:val="32"/>
              </w:numPr>
              <w:autoSpaceDE w:val="0"/>
              <w:autoSpaceDN w:val="0"/>
              <w:adjustRightInd w:val="0"/>
              <w:rPr>
                <w:sz w:val="21"/>
                <w:szCs w:val="21"/>
              </w:rPr>
            </w:pPr>
            <w:r>
              <w:rPr>
                <w:sz w:val="21"/>
                <w:szCs w:val="21"/>
              </w:rPr>
              <w:t>En az 250 m3/</w:t>
            </w:r>
            <w:proofErr w:type="gramStart"/>
            <w:r>
              <w:rPr>
                <w:sz w:val="21"/>
                <w:szCs w:val="21"/>
              </w:rPr>
              <w:t>h , 1</w:t>
            </w:r>
            <w:proofErr w:type="gramEnd"/>
            <w:r>
              <w:rPr>
                <w:sz w:val="21"/>
                <w:szCs w:val="21"/>
              </w:rPr>
              <w:t xml:space="preserve">.250.000 </w:t>
            </w:r>
            <w:proofErr w:type="spellStart"/>
            <w:r>
              <w:rPr>
                <w:sz w:val="21"/>
                <w:szCs w:val="21"/>
              </w:rPr>
              <w:t>kcal</w:t>
            </w:r>
            <w:proofErr w:type="spellEnd"/>
            <w:r>
              <w:rPr>
                <w:sz w:val="21"/>
                <w:szCs w:val="21"/>
              </w:rPr>
              <w:t xml:space="preserve">/h </w:t>
            </w:r>
            <w:proofErr w:type="spellStart"/>
            <w:r>
              <w:rPr>
                <w:sz w:val="21"/>
                <w:szCs w:val="21"/>
              </w:rPr>
              <w:t>kapasiye</w:t>
            </w:r>
            <w:proofErr w:type="spellEnd"/>
            <w:r>
              <w:rPr>
                <w:sz w:val="21"/>
                <w:szCs w:val="21"/>
              </w:rPr>
              <w:t xml:space="preserve"> sahip,</w:t>
            </w:r>
          </w:p>
          <w:p w:rsidR="00BD4462" w:rsidRDefault="00BD4462" w:rsidP="000F09D8">
            <w:pPr>
              <w:pStyle w:val="ListeParagraf"/>
              <w:numPr>
                <w:ilvl w:val="0"/>
                <w:numId w:val="32"/>
              </w:numPr>
              <w:autoSpaceDE w:val="0"/>
              <w:autoSpaceDN w:val="0"/>
              <w:adjustRightInd w:val="0"/>
              <w:rPr>
                <w:sz w:val="21"/>
                <w:szCs w:val="21"/>
              </w:rPr>
            </w:pPr>
            <w:r>
              <w:rPr>
                <w:sz w:val="21"/>
                <w:szCs w:val="21"/>
              </w:rPr>
              <w:t>En az 9100 litre havuz hacimli</w:t>
            </w:r>
            <w:r w:rsidR="009C30BF">
              <w:rPr>
                <w:sz w:val="21"/>
                <w:szCs w:val="21"/>
              </w:rPr>
              <w:t>,</w:t>
            </w:r>
          </w:p>
          <w:p w:rsidR="009C30BF" w:rsidRDefault="009C30BF" w:rsidP="000F09D8">
            <w:pPr>
              <w:pStyle w:val="ListeParagraf"/>
              <w:numPr>
                <w:ilvl w:val="0"/>
                <w:numId w:val="32"/>
              </w:numPr>
              <w:autoSpaceDE w:val="0"/>
              <w:autoSpaceDN w:val="0"/>
              <w:adjustRightInd w:val="0"/>
              <w:rPr>
                <w:sz w:val="21"/>
                <w:szCs w:val="21"/>
              </w:rPr>
            </w:pPr>
            <w:r>
              <w:rPr>
                <w:sz w:val="21"/>
                <w:szCs w:val="21"/>
              </w:rPr>
              <w:t>Su giriş sıcaklığı 35 derece, çıkış sıcaklığı en fazla 30 dereceyi sağlayabilecek sistem özelliklerine sahip olmalıdır,</w:t>
            </w:r>
          </w:p>
          <w:p w:rsidR="009C30BF" w:rsidRDefault="009C30BF" w:rsidP="000F09D8">
            <w:pPr>
              <w:pStyle w:val="ListeParagraf"/>
              <w:numPr>
                <w:ilvl w:val="0"/>
                <w:numId w:val="32"/>
              </w:numPr>
              <w:autoSpaceDE w:val="0"/>
              <w:autoSpaceDN w:val="0"/>
              <w:adjustRightInd w:val="0"/>
              <w:rPr>
                <w:sz w:val="21"/>
                <w:szCs w:val="21"/>
              </w:rPr>
            </w:pPr>
            <w:r>
              <w:rPr>
                <w:sz w:val="21"/>
                <w:szCs w:val="21"/>
              </w:rPr>
              <w:t>Yaş termometre sıcaklığı en az 26 dereceyi sağlayabilecek özelliklere sahip olmalıdır,</w:t>
            </w:r>
          </w:p>
          <w:p w:rsidR="009C30BF" w:rsidRDefault="009C30BF" w:rsidP="000F09D8">
            <w:pPr>
              <w:pStyle w:val="ListeParagraf"/>
              <w:numPr>
                <w:ilvl w:val="0"/>
                <w:numId w:val="32"/>
              </w:numPr>
              <w:autoSpaceDE w:val="0"/>
              <w:autoSpaceDN w:val="0"/>
              <w:adjustRightInd w:val="0"/>
              <w:rPr>
                <w:sz w:val="21"/>
                <w:szCs w:val="21"/>
              </w:rPr>
            </w:pPr>
            <w:r>
              <w:rPr>
                <w:sz w:val="21"/>
                <w:szCs w:val="21"/>
              </w:rPr>
              <w:t>Soğutma genişliği en az 180 cm olmalıdır</w:t>
            </w:r>
          </w:p>
          <w:p w:rsidR="009C30BF" w:rsidRDefault="009C30BF" w:rsidP="000F09D8">
            <w:pPr>
              <w:pStyle w:val="ListeParagraf"/>
              <w:numPr>
                <w:ilvl w:val="0"/>
                <w:numId w:val="32"/>
              </w:numPr>
              <w:autoSpaceDE w:val="0"/>
              <w:autoSpaceDN w:val="0"/>
              <w:adjustRightInd w:val="0"/>
              <w:rPr>
                <w:sz w:val="21"/>
                <w:szCs w:val="21"/>
              </w:rPr>
            </w:pPr>
            <w:r>
              <w:rPr>
                <w:sz w:val="21"/>
                <w:szCs w:val="21"/>
              </w:rPr>
              <w:t>Soğutma uzunluğu en az 550 cm olmalıdır</w:t>
            </w:r>
          </w:p>
          <w:p w:rsidR="009C30BF" w:rsidRDefault="009C30BF" w:rsidP="009C30BF">
            <w:pPr>
              <w:pStyle w:val="ListeParagraf"/>
              <w:numPr>
                <w:ilvl w:val="0"/>
                <w:numId w:val="32"/>
              </w:numPr>
              <w:autoSpaceDE w:val="0"/>
              <w:autoSpaceDN w:val="0"/>
              <w:adjustRightInd w:val="0"/>
              <w:rPr>
                <w:sz w:val="21"/>
                <w:szCs w:val="21"/>
              </w:rPr>
            </w:pPr>
            <w:r w:rsidRPr="009C30BF">
              <w:rPr>
                <w:sz w:val="21"/>
                <w:szCs w:val="21"/>
              </w:rPr>
              <w:t>Soğutma yüksekliği en az 250 cm olmalıdır,</w:t>
            </w:r>
          </w:p>
          <w:p w:rsidR="009C30BF" w:rsidRDefault="009C30BF" w:rsidP="009C30BF">
            <w:pPr>
              <w:pStyle w:val="ListeParagraf"/>
              <w:numPr>
                <w:ilvl w:val="0"/>
                <w:numId w:val="32"/>
              </w:numPr>
              <w:autoSpaceDE w:val="0"/>
              <w:autoSpaceDN w:val="0"/>
              <w:adjustRightInd w:val="0"/>
              <w:rPr>
                <w:sz w:val="21"/>
                <w:szCs w:val="21"/>
              </w:rPr>
            </w:pPr>
            <w:r>
              <w:rPr>
                <w:sz w:val="21"/>
                <w:szCs w:val="21"/>
              </w:rPr>
              <w:t>Havuz ölçüleri en az 240 cm genişlikte, 650 cm uzunlukta ve 60 cm yüksekliğinde olmalıdır.</w:t>
            </w:r>
          </w:p>
          <w:p w:rsidR="009C30BF" w:rsidRPr="009C30BF" w:rsidRDefault="009C30BF" w:rsidP="009C30BF">
            <w:pPr>
              <w:pStyle w:val="ListeParagraf"/>
              <w:numPr>
                <w:ilvl w:val="0"/>
                <w:numId w:val="32"/>
              </w:numPr>
              <w:autoSpaceDE w:val="0"/>
              <w:autoSpaceDN w:val="0"/>
              <w:adjustRightInd w:val="0"/>
              <w:rPr>
                <w:sz w:val="21"/>
                <w:szCs w:val="21"/>
              </w:rPr>
            </w:pPr>
            <w:r>
              <w:rPr>
                <w:sz w:val="21"/>
                <w:szCs w:val="21"/>
              </w:rPr>
              <w:t xml:space="preserve">Havuz hacmi en az 9000 </w:t>
            </w:r>
            <w:proofErr w:type="spellStart"/>
            <w:r>
              <w:rPr>
                <w:sz w:val="21"/>
                <w:szCs w:val="21"/>
              </w:rPr>
              <w:t>lt</w:t>
            </w:r>
            <w:proofErr w:type="spellEnd"/>
            <w:r>
              <w:rPr>
                <w:sz w:val="21"/>
                <w:szCs w:val="21"/>
              </w:rPr>
              <w:t xml:space="preserve"> olmalıdır.</w:t>
            </w:r>
          </w:p>
          <w:p w:rsidR="00BD4462" w:rsidRDefault="00BD4462" w:rsidP="000F09D8">
            <w:pPr>
              <w:pStyle w:val="ListeParagraf"/>
              <w:numPr>
                <w:ilvl w:val="0"/>
                <w:numId w:val="32"/>
              </w:numPr>
              <w:autoSpaceDE w:val="0"/>
              <w:autoSpaceDN w:val="0"/>
              <w:adjustRightInd w:val="0"/>
              <w:rPr>
                <w:sz w:val="21"/>
                <w:szCs w:val="21"/>
              </w:rPr>
            </w:pPr>
            <w:proofErr w:type="spellStart"/>
            <w:r>
              <w:rPr>
                <w:sz w:val="21"/>
                <w:szCs w:val="21"/>
              </w:rPr>
              <w:t>Min</w:t>
            </w:r>
            <w:proofErr w:type="spellEnd"/>
            <w:r>
              <w:rPr>
                <w:sz w:val="21"/>
                <w:szCs w:val="21"/>
              </w:rPr>
              <w:t xml:space="preserve"> 4 adet, 6 kanatlı </w:t>
            </w:r>
            <w:proofErr w:type="spellStart"/>
            <w:r>
              <w:rPr>
                <w:sz w:val="21"/>
                <w:szCs w:val="21"/>
              </w:rPr>
              <w:t>airodinamik</w:t>
            </w:r>
            <w:proofErr w:type="spellEnd"/>
            <w:r>
              <w:rPr>
                <w:sz w:val="21"/>
                <w:szCs w:val="21"/>
              </w:rPr>
              <w:t xml:space="preserve"> fan sistemli</w:t>
            </w:r>
            <w:r w:rsidR="002E29BB">
              <w:rPr>
                <w:sz w:val="21"/>
                <w:szCs w:val="21"/>
              </w:rPr>
              <w:t>,</w:t>
            </w:r>
          </w:p>
          <w:p w:rsidR="002E29BB" w:rsidRDefault="002E29BB" w:rsidP="000F09D8">
            <w:pPr>
              <w:pStyle w:val="ListeParagraf"/>
              <w:numPr>
                <w:ilvl w:val="0"/>
                <w:numId w:val="32"/>
              </w:numPr>
              <w:autoSpaceDE w:val="0"/>
              <w:autoSpaceDN w:val="0"/>
              <w:adjustRightInd w:val="0"/>
              <w:rPr>
                <w:sz w:val="21"/>
                <w:szCs w:val="21"/>
              </w:rPr>
            </w:pPr>
            <w:r>
              <w:rPr>
                <w:sz w:val="21"/>
                <w:szCs w:val="21"/>
              </w:rPr>
              <w:t>Fan çapı en az 80 cm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Her bir fan için sistem debisi en az 25.800 m3/h olmalıdır, toplam en az 103.200 m3/h debiye sahip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Fan devri en az 850 d/d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Fan ses seviyesi maksimum 76 </w:t>
            </w:r>
            <w:proofErr w:type="spellStart"/>
            <w:r>
              <w:rPr>
                <w:sz w:val="21"/>
                <w:szCs w:val="21"/>
              </w:rPr>
              <w:t>dBA</w:t>
            </w:r>
            <w:proofErr w:type="spellEnd"/>
            <w:r>
              <w:rPr>
                <w:sz w:val="21"/>
                <w:szCs w:val="21"/>
              </w:rPr>
              <w:t xml:space="preserve">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Fan sisteminin gücü en az her bir fan için 380 volt 1930 </w:t>
            </w:r>
            <w:proofErr w:type="spellStart"/>
            <w:proofErr w:type="gramStart"/>
            <w:r>
              <w:rPr>
                <w:sz w:val="21"/>
                <w:szCs w:val="21"/>
              </w:rPr>
              <w:t>watt</w:t>
            </w:r>
            <w:proofErr w:type="spellEnd"/>
            <w:r>
              <w:rPr>
                <w:sz w:val="21"/>
                <w:szCs w:val="21"/>
              </w:rPr>
              <w:t xml:space="preserve">  ve</w:t>
            </w:r>
            <w:proofErr w:type="gramEnd"/>
            <w:r>
              <w:rPr>
                <w:sz w:val="21"/>
                <w:szCs w:val="21"/>
              </w:rPr>
              <w:t xml:space="preserve"> 3.50 A olmalıdır.</w:t>
            </w:r>
          </w:p>
          <w:p w:rsidR="00BD4462" w:rsidRDefault="00BD4462" w:rsidP="000F09D8">
            <w:pPr>
              <w:pStyle w:val="ListeParagraf"/>
              <w:numPr>
                <w:ilvl w:val="0"/>
                <w:numId w:val="32"/>
              </w:numPr>
              <w:autoSpaceDE w:val="0"/>
              <w:autoSpaceDN w:val="0"/>
              <w:adjustRightInd w:val="0"/>
              <w:rPr>
                <w:sz w:val="21"/>
                <w:szCs w:val="21"/>
              </w:rPr>
            </w:pPr>
            <w:r>
              <w:rPr>
                <w:sz w:val="21"/>
                <w:szCs w:val="21"/>
              </w:rPr>
              <w:t xml:space="preserve">Ana gövde çelik </w:t>
            </w:r>
            <w:proofErr w:type="gramStart"/>
            <w:r>
              <w:rPr>
                <w:sz w:val="21"/>
                <w:szCs w:val="21"/>
              </w:rPr>
              <w:t>konstrüksiyon</w:t>
            </w:r>
            <w:proofErr w:type="gramEnd"/>
            <w:r>
              <w:rPr>
                <w:sz w:val="21"/>
                <w:szCs w:val="21"/>
              </w:rPr>
              <w:t xml:space="preserve"> ve galvanizli sac</w:t>
            </w:r>
            <w:r w:rsidR="002E29BB">
              <w:rPr>
                <w:sz w:val="21"/>
                <w:szCs w:val="21"/>
              </w:rPr>
              <w:t xml:space="preserve">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Soğutma sistemi dış kaplaması en az 2 mm galvaniz sac + </w:t>
            </w:r>
            <w:proofErr w:type="spellStart"/>
            <w:r>
              <w:rPr>
                <w:sz w:val="21"/>
                <w:szCs w:val="21"/>
              </w:rPr>
              <w:t>epoksi</w:t>
            </w:r>
            <w:proofErr w:type="spellEnd"/>
            <w:r>
              <w:rPr>
                <w:sz w:val="21"/>
                <w:szCs w:val="21"/>
              </w:rPr>
              <w:t xml:space="preserve"> astar + </w:t>
            </w:r>
            <w:proofErr w:type="spellStart"/>
            <w:r>
              <w:rPr>
                <w:sz w:val="21"/>
                <w:szCs w:val="21"/>
              </w:rPr>
              <w:t>epoksi</w:t>
            </w:r>
            <w:proofErr w:type="spellEnd"/>
            <w:r>
              <w:rPr>
                <w:sz w:val="21"/>
                <w:szCs w:val="21"/>
              </w:rPr>
              <w:t xml:space="preserve"> boya kaplamasına sahip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Havuz dış kaplaması en az 4 mm galvaniz sac + </w:t>
            </w:r>
            <w:proofErr w:type="spellStart"/>
            <w:r>
              <w:rPr>
                <w:sz w:val="21"/>
                <w:szCs w:val="21"/>
              </w:rPr>
              <w:t>epoksi</w:t>
            </w:r>
            <w:proofErr w:type="spellEnd"/>
            <w:r>
              <w:rPr>
                <w:sz w:val="21"/>
                <w:szCs w:val="21"/>
              </w:rPr>
              <w:t xml:space="preserve"> astar + </w:t>
            </w:r>
            <w:proofErr w:type="spellStart"/>
            <w:r>
              <w:rPr>
                <w:sz w:val="21"/>
                <w:szCs w:val="21"/>
              </w:rPr>
              <w:t>epoksi</w:t>
            </w:r>
            <w:proofErr w:type="spellEnd"/>
            <w:r>
              <w:rPr>
                <w:sz w:val="21"/>
                <w:szCs w:val="21"/>
              </w:rPr>
              <w:t xml:space="preserve"> boya kaplamasına sahip olmalıdır,</w:t>
            </w:r>
          </w:p>
          <w:p w:rsidR="002E29BB" w:rsidRDefault="002E29BB" w:rsidP="000F09D8">
            <w:pPr>
              <w:pStyle w:val="ListeParagraf"/>
              <w:numPr>
                <w:ilvl w:val="0"/>
                <w:numId w:val="32"/>
              </w:numPr>
              <w:autoSpaceDE w:val="0"/>
              <w:autoSpaceDN w:val="0"/>
              <w:adjustRightInd w:val="0"/>
              <w:rPr>
                <w:sz w:val="21"/>
                <w:szCs w:val="21"/>
              </w:rPr>
            </w:pPr>
            <w:proofErr w:type="spellStart"/>
            <w:r>
              <w:rPr>
                <w:sz w:val="21"/>
                <w:szCs w:val="21"/>
              </w:rPr>
              <w:t>Eliminatörler</w:t>
            </w:r>
            <w:proofErr w:type="spellEnd"/>
            <w:r>
              <w:rPr>
                <w:sz w:val="21"/>
                <w:szCs w:val="21"/>
              </w:rPr>
              <w:t xml:space="preserve"> en az PVC yanmaz tip bal peteği olmalı, </w:t>
            </w:r>
            <w:proofErr w:type="spellStart"/>
            <w:r>
              <w:rPr>
                <w:sz w:val="21"/>
                <w:szCs w:val="21"/>
              </w:rPr>
              <w:t>min</w:t>
            </w:r>
            <w:proofErr w:type="spellEnd"/>
            <w:r>
              <w:rPr>
                <w:sz w:val="21"/>
                <w:szCs w:val="21"/>
              </w:rPr>
              <w:t xml:space="preserve"> yüksekliği 15 cm Z karakter paket plaka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Dolgu malzemesi en az yanmaz PVC kaplama tip </w:t>
            </w:r>
            <w:proofErr w:type="spellStart"/>
            <w:r>
              <w:rPr>
                <w:sz w:val="21"/>
                <w:szCs w:val="21"/>
              </w:rPr>
              <w:t>bugudi</w:t>
            </w:r>
            <w:proofErr w:type="spellEnd"/>
            <w:r>
              <w:rPr>
                <w:sz w:val="21"/>
                <w:szCs w:val="21"/>
              </w:rPr>
              <w:t xml:space="preserve"> dolguya sahip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Su dağıtım </w:t>
            </w:r>
            <w:proofErr w:type="spellStart"/>
            <w:r>
              <w:rPr>
                <w:sz w:val="21"/>
                <w:szCs w:val="21"/>
              </w:rPr>
              <w:t>kollektörleri</w:t>
            </w:r>
            <w:proofErr w:type="spellEnd"/>
            <w:r>
              <w:rPr>
                <w:sz w:val="21"/>
                <w:szCs w:val="21"/>
              </w:rPr>
              <w:t xml:space="preserve"> en az 4x4” adet galvanizli boru veya </w:t>
            </w:r>
            <w:proofErr w:type="spellStart"/>
            <w:r>
              <w:rPr>
                <w:sz w:val="21"/>
                <w:szCs w:val="21"/>
              </w:rPr>
              <w:t>pvc</w:t>
            </w:r>
            <w:proofErr w:type="spellEnd"/>
            <w:r>
              <w:rPr>
                <w:sz w:val="21"/>
                <w:szCs w:val="21"/>
              </w:rPr>
              <w:t xml:space="preserve"> boru olmalıdır.</w:t>
            </w:r>
          </w:p>
          <w:p w:rsidR="002E29BB" w:rsidRDefault="002E29BB" w:rsidP="000F09D8">
            <w:pPr>
              <w:pStyle w:val="ListeParagraf"/>
              <w:numPr>
                <w:ilvl w:val="0"/>
                <w:numId w:val="32"/>
              </w:numPr>
              <w:autoSpaceDE w:val="0"/>
              <w:autoSpaceDN w:val="0"/>
              <w:adjustRightInd w:val="0"/>
              <w:rPr>
                <w:sz w:val="21"/>
                <w:szCs w:val="21"/>
              </w:rPr>
            </w:pPr>
            <w:r>
              <w:rPr>
                <w:sz w:val="21"/>
                <w:szCs w:val="21"/>
              </w:rPr>
              <w:t xml:space="preserve">Fıskiyeler en az 3 kademeli dolu koni </w:t>
            </w:r>
            <w:proofErr w:type="spellStart"/>
            <w:r>
              <w:rPr>
                <w:sz w:val="21"/>
                <w:szCs w:val="21"/>
              </w:rPr>
              <w:t>polyamit</w:t>
            </w:r>
            <w:proofErr w:type="spellEnd"/>
            <w:r>
              <w:rPr>
                <w:sz w:val="21"/>
                <w:szCs w:val="21"/>
              </w:rPr>
              <w:t xml:space="preserve"> malzemeden olmalı, suyu </w:t>
            </w:r>
            <w:proofErr w:type="spellStart"/>
            <w:r>
              <w:rPr>
                <w:sz w:val="21"/>
                <w:szCs w:val="21"/>
              </w:rPr>
              <w:t>pulverize</w:t>
            </w:r>
            <w:proofErr w:type="spellEnd"/>
            <w:r>
              <w:rPr>
                <w:sz w:val="21"/>
                <w:szCs w:val="21"/>
              </w:rPr>
              <w:t xml:space="preserve"> eden özelliğe sahip olmalıdır</w:t>
            </w:r>
          </w:p>
          <w:p w:rsidR="00BD4462" w:rsidRPr="00990B16" w:rsidRDefault="00BD4462" w:rsidP="000F09D8">
            <w:pPr>
              <w:pStyle w:val="ListeParagraf"/>
              <w:numPr>
                <w:ilvl w:val="0"/>
                <w:numId w:val="32"/>
              </w:numPr>
              <w:tabs>
                <w:tab w:val="left" w:pos="0"/>
                <w:tab w:val="left" w:pos="5812"/>
              </w:tabs>
              <w:snapToGrid w:val="0"/>
              <w:contextualSpacing w:val="0"/>
              <w:jc w:val="both"/>
              <w:rPr>
                <w:sz w:val="21"/>
                <w:szCs w:val="21"/>
              </w:rPr>
            </w:pPr>
            <w:r>
              <w:rPr>
                <w:sz w:val="21"/>
                <w:szCs w:val="21"/>
              </w:rPr>
              <w:t xml:space="preserve">Sistemin montajı için gerekli tesisat ve borulama işleri ve </w:t>
            </w:r>
            <w:proofErr w:type="spellStart"/>
            <w:r>
              <w:rPr>
                <w:sz w:val="21"/>
                <w:szCs w:val="21"/>
              </w:rPr>
              <w:t>bilya</w:t>
            </w:r>
            <w:proofErr w:type="spellEnd"/>
            <w:r>
              <w:rPr>
                <w:sz w:val="21"/>
                <w:szCs w:val="21"/>
              </w:rPr>
              <w:t xml:space="preserve"> taşıma konveyörleri tedarikçi firmaya aittir. </w:t>
            </w:r>
          </w:p>
          <w:p w:rsidR="00F75CAF" w:rsidRPr="00F75CAF" w:rsidRDefault="00F75CAF" w:rsidP="00BD4462">
            <w:pPr>
              <w:pStyle w:val="ListeParagraf"/>
              <w:tabs>
                <w:tab w:val="left" w:pos="0"/>
                <w:tab w:val="left" w:pos="416"/>
                <w:tab w:val="left" w:pos="1041"/>
                <w:tab w:val="left" w:pos="1276"/>
                <w:tab w:val="left" w:pos="5812"/>
              </w:tabs>
              <w:snapToGrid w:val="0"/>
              <w:ind w:left="1440"/>
              <w:contextualSpacing w:val="0"/>
              <w:rPr>
                <w:rFonts w:asciiTheme="minorHAnsi" w:hAnsiTheme="minorHAnsi" w:cs="TimesNewRomanPSMT"/>
                <w:sz w:val="22"/>
                <w:szCs w:val="22"/>
              </w:rPr>
            </w:pPr>
          </w:p>
        </w:tc>
        <w:tc>
          <w:tcPr>
            <w:tcW w:w="1007" w:type="dxa"/>
            <w:tcBorders>
              <w:top w:val="single" w:sz="4" w:space="0" w:color="auto"/>
              <w:bottom w:val="single" w:sz="4" w:space="0" w:color="auto"/>
            </w:tcBorders>
            <w:vAlign w:val="center"/>
          </w:tcPr>
          <w:p w:rsidR="00F75CAF" w:rsidRPr="00F75CAF" w:rsidRDefault="00F75CAF" w:rsidP="00F75CAF">
            <w:pPr>
              <w:spacing w:before="120" w:after="120"/>
              <w:rPr>
                <w:rFonts w:asciiTheme="minorHAnsi" w:hAnsiTheme="minorHAnsi"/>
                <w:sz w:val="22"/>
                <w:szCs w:val="22"/>
              </w:rPr>
            </w:pPr>
            <w:r w:rsidRPr="00F75CAF">
              <w:rPr>
                <w:rFonts w:ascii="Calibri" w:hAnsi="Calibri"/>
                <w:sz w:val="22"/>
                <w:szCs w:val="22"/>
              </w:rPr>
              <w:t>1</w:t>
            </w:r>
            <w:r>
              <w:rPr>
                <w:rFonts w:ascii="Calibri" w:hAnsi="Calibri"/>
                <w:sz w:val="22"/>
                <w:szCs w:val="22"/>
              </w:rPr>
              <w:t xml:space="preserve"> adet</w:t>
            </w:r>
          </w:p>
        </w:tc>
      </w:tr>
    </w:tbl>
    <w:p w:rsidR="006E5051" w:rsidRDefault="006E5051" w:rsidP="00381E5C"/>
    <w:p w:rsidR="00E72719" w:rsidRDefault="00E72719" w:rsidP="00381E5C"/>
    <w:p w:rsidR="00E72719" w:rsidRPr="0039728F" w:rsidRDefault="00E72719" w:rsidP="00E72719">
      <w:pPr>
        <w:spacing w:before="120" w:after="120"/>
        <w:rPr>
          <w:rFonts w:asciiTheme="minorHAnsi" w:hAnsiTheme="minorHAnsi"/>
          <w:b/>
        </w:rPr>
      </w:pPr>
      <w:r w:rsidRPr="0039728F">
        <w:rPr>
          <w:rFonts w:asciiTheme="minorHAnsi" w:hAnsiTheme="minorHAnsi"/>
          <w:b/>
        </w:rPr>
        <w:t>3. Alet, aksesuar ve gerekli diğer kalemler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Teklif edilen tüm makine/</w:t>
      </w:r>
      <w:proofErr w:type="gramStart"/>
      <w:r w:rsidRPr="00DA0471">
        <w:rPr>
          <w:rFonts w:asciiTheme="minorHAnsi" w:hAnsiTheme="minorHAnsi" w:cs="TimesNewRomanPSMT"/>
        </w:rPr>
        <w:t>ekipman</w:t>
      </w:r>
      <w:proofErr w:type="gramEnd"/>
      <w:r w:rsidRPr="00DA0471">
        <w:rPr>
          <w:rFonts w:asciiTheme="minorHAnsi" w:hAnsiTheme="minorHAnsi" w:cs="TimesNewRomanPSMT"/>
        </w:rPr>
        <w:t>/donanımlar yeni ve kullanılmamış 201</w:t>
      </w:r>
      <w:r>
        <w:rPr>
          <w:rFonts w:asciiTheme="minorHAnsi" w:hAnsiTheme="minorHAnsi" w:cs="TimesNewRomanPSMT"/>
        </w:rPr>
        <w:t>4</w:t>
      </w:r>
      <w:r w:rsidRPr="00DA0471">
        <w:rPr>
          <w:rFonts w:asciiTheme="minorHAnsi" w:hAnsiTheme="minorHAnsi" w:cs="TimesNewRomanPSMT"/>
        </w:rPr>
        <w:t xml:space="preserve"> imalatı olmalıdır. İkinci el, kullanılmış makine ve teçhizat önerilmemelidir. </w:t>
      </w:r>
    </w:p>
    <w:p w:rsidR="00E72719" w:rsidRPr="00B3624E" w:rsidRDefault="00E72719" w:rsidP="00E72719">
      <w:pPr>
        <w:numPr>
          <w:ilvl w:val="0"/>
          <w:numId w:val="29"/>
        </w:numPr>
        <w:spacing w:before="120" w:after="120"/>
        <w:jc w:val="both"/>
        <w:rPr>
          <w:rFonts w:asciiTheme="minorHAnsi" w:hAnsiTheme="minorHAnsi"/>
          <w:b/>
        </w:rPr>
      </w:pPr>
      <w:r w:rsidRPr="00DA0471">
        <w:rPr>
          <w:rFonts w:asciiTheme="minorHAnsi" w:hAnsiTheme="minorHAnsi"/>
        </w:rPr>
        <w:lastRenderedPageBreak/>
        <w:t xml:space="preserve">Yüklenici, montaj ile ilgili gerekli teknik </w:t>
      </w:r>
      <w:proofErr w:type="gramStart"/>
      <w:r w:rsidRPr="00DA0471">
        <w:rPr>
          <w:rFonts w:asciiTheme="minorHAnsi" w:hAnsiTheme="minorHAnsi"/>
        </w:rPr>
        <w:t>ekipmanlarını</w:t>
      </w:r>
      <w:proofErr w:type="gramEnd"/>
      <w:r w:rsidRPr="00DA0471">
        <w:rPr>
          <w:rFonts w:asciiTheme="minorHAnsi" w:hAnsiTheme="minorHAnsi"/>
        </w:rPr>
        <w:t xml:space="preserve">, el aletlerini ve montajda kullanacağı montaj sarf malzemelerini kendisi tedarik edecektir. </w:t>
      </w:r>
    </w:p>
    <w:p w:rsidR="00B3624E" w:rsidRPr="00DA0471" w:rsidRDefault="00B3624E" w:rsidP="00E72719">
      <w:pPr>
        <w:numPr>
          <w:ilvl w:val="0"/>
          <w:numId w:val="29"/>
        </w:numPr>
        <w:spacing w:before="120" w:after="120"/>
        <w:jc w:val="both"/>
        <w:rPr>
          <w:rFonts w:asciiTheme="minorHAnsi" w:hAnsiTheme="minorHAnsi"/>
          <w:b/>
        </w:rPr>
      </w:pPr>
      <w:r>
        <w:rPr>
          <w:rFonts w:asciiTheme="minorHAnsi" w:hAnsiTheme="minorHAnsi"/>
        </w:rPr>
        <w:t xml:space="preserve">Makine yerleşimleri için ön hazırlıklar firmamız tarafından yürütülecektir. Kaldırma sistemleri, kaynak için gerekli </w:t>
      </w:r>
      <w:proofErr w:type="gramStart"/>
      <w:r>
        <w:rPr>
          <w:rFonts w:asciiTheme="minorHAnsi" w:hAnsiTheme="minorHAnsi"/>
        </w:rPr>
        <w:t>ekipmanlar</w:t>
      </w:r>
      <w:proofErr w:type="gramEnd"/>
      <w:r>
        <w:rPr>
          <w:rFonts w:asciiTheme="minorHAnsi" w:hAnsiTheme="minorHAnsi"/>
        </w:rPr>
        <w:t>, oksijen gazı, asetilen ve diğer aletlerinin temini ve yardımcı personel temin edilecektir. Kurulum aşamasında gerekli elektrik, su ve gaz ihtiyacı firmamız tarafından sağlanacaktır.</w:t>
      </w:r>
    </w:p>
    <w:p w:rsidR="00E72719" w:rsidRPr="00DA0471" w:rsidRDefault="00E72719" w:rsidP="00E72719">
      <w:pPr>
        <w:numPr>
          <w:ilvl w:val="0"/>
          <w:numId w:val="29"/>
        </w:numPr>
        <w:spacing w:before="120" w:after="120"/>
        <w:jc w:val="both"/>
        <w:rPr>
          <w:rFonts w:asciiTheme="minorHAnsi" w:hAnsiTheme="minorHAnsi"/>
          <w:b/>
        </w:rPr>
      </w:pPr>
      <w:r w:rsidRPr="00DA0471">
        <w:rPr>
          <w:rFonts w:asciiTheme="minorHAnsi" w:hAnsiTheme="minorHAnsi"/>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E72719" w:rsidRPr="00DA0471" w:rsidRDefault="00E72719" w:rsidP="00E72719">
      <w:pPr>
        <w:pStyle w:val="ListeParagraf"/>
        <w:numPr>
          <w:ilvl w:val="0"/>
          <w:numId w:val="29"/>
        </w:numPr>
        <w:spacing w:before="120" w:after="120"/>
        <w:rPr>
          <w:rFonts w:asciiTheme="minorHAnsi" w:hAnsiTheme="minorHAnsi"/>
          <w:b/>
        </w:rPr>
      </w:pPr>
      <w:r w:rsidRPr="00DA0471">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sidRPr="0039728F">
        <w:rPr>
          <w:rFonts w:asciiTheme="minorHAnsi" w:hAnsiTheme="minorHAnsi"/>
          <w:b/>
        </w:rPr>
        <w:t>4. Garanti Koşulları</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Yüklenicinin temin etmiş olduğu tüm makine, yardımcı </w:t>
      </w:r>
      <w:proofErr w:type="gramStart"/>
      <w:r w:rsidRPr="00DA0471">
        <w:rPr>
          <w:rFonts w:asciiTheme="minorHAnsi" w:hAnsiTheme="minorHAnsi" w:cs="TimesNewRomanPSMT"/>
        </w:rPr>
        <w:t>ekipman</w:t>
      </w:r>
      <w:proofErr w:type="gramEnd"/>
      <w:r w:rsidRPr="00DA0471">
        <w:rPr>
          <w:rFonts w:asciiTheme="minorHAnsi" w:hAnsiTheme="minorHAnsi" w:cs="TimesNewRomanPSMT"/>
        </w:rPr>
        <w:t xml:space="preserve"> ve cihazlar ile ilgili donanımlar, kesin kabul tarihinden itibaren en az </w:t>
      </w:r>
      <w:r w:rsidR="00FB3A89">
        <w:rPr>
          <w:rFonts w:asciiTheme="minorHAnsi" w:hAnsiTheme="minorHAnsi" w:cs="TimesNewRomanPSMT"/>
          <w:b/>
          <w:u w:val="single"/>
        </w:rPr>
        <w:t>2</w:t>
      </w:r>
      <w:r w:rsidRPr="00934E89">
        <w:rPr>
          <w:rFonts w:asciiTheme="minorHAnsi" w:hAnsiTheme="minorHAnsi" w:cs="TimesNewRomanPSMT"/>
          <w:b/>
          <w:u w:val="single"/>
        </w:rPr>
        <w:t xml:space="preserve"> yıl</w:t>
      </w:r>
      <w:r w:rsidRPr="00DA0471">
        <w:rPr>
          <w:rFonts w:asciiTheme="minorHAnsi" w:hAnsiTheme="minorHAnsi" w:cs="TimesNewRomanPSMT"/>
        </w:rPr>
        <w:t xml:space="preserve"> garantili olmalıdır.</w:t>
      </w:r>
      <w:r w:rsidR="00FB3A89">
        <w:rPr>
          <w:rFonts w:asciiTheme="minorHAnsi" w:hAnsiTheme="minorHAnsi" w:cs="TimesNewRomanPSMT"/>
        </w:rPr>
        <w:t xml:space="preserve"> Mekanik ve elektrik darbeler, tabii afet ve benzeri haller garanti kapsamında değildir.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Yüklenici teklif ettiği tüm bileşenlerinin yeni üretilmiş, kullanılmamış ve teknik şartnamede belirtilen özelliklere uygun olduğunu garanti edecektir.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Yüklenici tasarımdan, malzemeden, işçilikten veya kendi hatasından doğabilecek kusurları bedelsiz olarak gidereceğini garanti edecektir.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Tamirat değiştirme veya eksik malzemeyi tamamlama için geçecek süre, garanti süresine ilave edilecektir.</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Pr>
          <w:rFonts w:asciiTheme="minorHAnsi" w:hAnsiTheme="minorHAnsi"/>
          <w:b/>
        </w:rPr>
        <w:t xml:space="preserve">5. </w:t>
      </w:r>
      <w:r w:rsidRPr="0039728F">
        <w:rPr>
          <w:rFonts w:asciiTheme="minorHAnsi" w:hAnsiTheme="minorHAnsi"/>
          <w:b/>
        </w:rPr>
        <w:t>Montaj ve Bakım-Onarım Hizmetleri</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Makine ve </w:t>
      </w:r>
      <w:proofErr w:type="gramStart"/>
      <w:r w:rsidRPr="00DA0471">
        <w:rPr>
          <w:rFonts w:asciiTheme="minorHAnsi" w:hAnsiTheme="minorHAnsi" w:cs="TimesNewRomanPSMT"/>
        </w:rPr>
        <w:t>ekipmanların</w:t>
      </w:r>
      <w:proofErr w:type="gramEnd"/>
      <w:r w:rsidRPr="00DA0471">
        <w:rPr>
          <w:rFonts w:asciiTheme="minorHAnsi" w:hAnsiTheme="minorHAnsi" w:cs="TimesNewRomanPSMT"/>
        </w:rPr>
        <w:t xml:space="preserve"> kurulumu ve personel eğitimi yüklenici firmanın yetkili personeli tarafından yapılacaktır. Kurulum için gerekli olan tüm montaj malzemeleri yüklenici firma tarafından temin edilecektir. </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Periyodik bakım ve genel kontroller garanti kapsamı süresince yılda 1 kez yapılacaktır.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Arıza onarım hizmeti, firmanın yetkili servisi tarafından verilecektir. Müdahale en geç 48 saat içinde yapılacaktır.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Kullanıcı eğitimleri yüklenici firma yetkili personellerince ücretsiz verilecektir. </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Pr>
          <w:rFonts w:asciiTheme="minorHAnsi" w:hAnsiTheme="minorHAnsi"/>
          <w:b/>
        </w:rPr>
        <w:t xml:space="preserve">6. </w:t>
      </w:r>
      <w:r w:rsidRPr="0039728F">
        <w:rPr>
          <w:rFonts w:asciiTheme="minorHAnsi" w:hAnsiTheme="minorHAnsi"/>
          <w:b/>
        </w:rPr>
        <w:t xml:space="preserve"> Gerekli Yedek Parçalar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Gerekli tüm sistem bileşenlerinin sağlıklı çalışması sağlanacaktır. </w:t>
      </w:r>
    </w:p>
    <w:p w:rsidR="00E72719" w:rsidRPr="00DA0471" w:rsidRDefault="00E72719" w:rsidP="00E72719">
      <w:pPr>
        <w:numPr>
          <w:ilvl w:val="0"/>
          <w:numId w:val="29"/>
        </w:numPr>
        <w:spacing w:before="120" w:after="120"/>
        <w:jc w:val="both"/>
        <w:rPr>
          <w:rFonts w:asciiTheme="minorHAnsi" w:hAnsiTheme="minorHAnsi"/>
        </w:rPr>
      </w:pPr>
      <w:r w:rsidRPr="00DA0471">
        <w:rPr>
          <w:rFonts w:asciiTheme="minorHAnsi" w:hAnsiTheme="minorHAnsi"/>
        </w:rPr>
        <w:t xml:space="preserve"> Yüklenici, gerekli durumlarda tüm yedek parçaları </w:t>
      </w:r>
      <w:r w:rsidR="0088571D">
        <w:rPr>
          <w:rFonts w:asciiTheme="minorHAnsi" w:hAnsiTheme="minorHAnsi"/>
        </w:rPr>
        <w:t>10</w:t>
      </w:r>
      <w:r w:rsidRPr="00DA0471">
        <w:rPr>
          <w:rFonts w:asciiTheme="minorHAnsi" w:hAnsiTheme="minorHAnsi"/>
        </w:rPr>
        <w:t xml:space="preserve"> yıl temin etmeyi garanti eder.</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sidRPr="0039728F">
        <w:rPr>
          <w:rFonts w:asciiTheme="minorHAnsi" w:hAnsiTheme="minorHAnsi"/>
          <w:b/>
        </w:rPr>
        <w:lastRenderedPageBreak/>
        <w:t>7. Kullanım Kılavuzu</w:t>
      </w:r>
    </w:p>
    <w:p w:rsidR="00E72719" w:rsidRPr="00DA0471" w:rsidRDefault="00E72719" w:rsidP="00E72719">
      <w:pPr>
        <w:pStyle w:val="ListeParagraf"/>
        <w:numPr>
          <w:ilvl w:val="0"/>
          <w:numId w:val="30"/>
        </w:numPr>
        <w:spacing w:before="120" w:after="120"/>
        <w:rPr>
          <w:rFonts w:asciiTheme="minorHAnsi" w:hAnsiTheme="minorHAnsi"/>
        </w:rPr>
      </w:pPr>
      <w:r w:rsidRPr="00DA0471">
        <w:rPr>
          <w:rFonts w:asciiTheme="minorHAnsi" w:hAnsiTheme="minorHAnsi"/>
        </w:rPr>
        <w:t>Garanti, bakım ve kullanma kılavuzları makine ile beraber verilmelidir.</w:t>
      </w:r>
    </w:p>
    <w:p w:rsidR="00E72719" w:rsidRPr="00DA0471" w:rsidRDefault="00E72719" w:rsidP="00E72719">
      <w:pPr>
        <w:pStyle w:val="ListeParagraf"/>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sidRPr="0039728F">
        <w:rPr>
          <w:rFonts w:asciiTheme="minorHAnsi" w:hAnsiTheme="minorHAnsi"/>
          <w:b/>
        </w:rPr>
        <w:t>8. Diğer Hususlar</w:t>
      </w:r>
    </w:p>
    <w:p w:rsidR="00FB3A89" w:rsidRDefault="00FB3A89" w:rsidP="00E72719">
      <w:pPr>
        <w:numPr>
          <w:ilvl w:val="0"/>
          <w:numId w:val="29"/>
        </w:numPr>
        <w:tabs>
          <w:tab w:val="left" w:pos="284"/>
        </w:tabs>
        <w:spacing w:before="120" w:after="120"/>
        <w:ind w:left="284" w:firstLine="0"/>
        <w:jc w:val="both"/>
        <w:rPr>
          <w:rFonts w:asciiTheme="minorHAnsi" w:hAnsiTheme="minorHAnsi"/>
        </w:rPr>
      </w:pPr>
      <w:bookmarkStart w:id="2" w:name="_GoBack"/>
      <w:bookmarkEnd w:id="2"/>
      <w:r>
        <w:rPr>
          <w:rFonts w:asciiTheme="minorHAnsi" w:hAnsiTheme="minorHAnsi"/>
        </w:rPr>
        <w:t>Tedarikçi firma tedarik edilecek ürün için CE belgesine sahip olmalıdır.</w:t>
      </w:r>
    </w:p>
    <w:p w:rsidR="00E72719" w:rsidRPr="00DA0471" w:rsidRDefault="00E72719" w:rsidP="00E72719">
      <w:pPr>
        <w:numPr>
          <w:ilvl w:val="0"/>
          <w:numId w:val="29"/>
        </w:numPr>
        <w:tabs>
          <w:tab w:val="left" w:pos="284"/>
        </w:tabs>
        <w:spacing w:before="120" w:after="120"/>
        <w:ind w:left="284" w:firstLine="0"/>
        <w:jc w:val="both"/>
        <w:rPr>
          <w:rFonts w:asciiTheme="minorHAnsi" w:hAnsiTheme="minorHAnsi"/>
        </w:rPr>
      </w:pPr>
      <w:r w:rsidRPr="00DA0471">
        <w:rPr>
          <w:rFonts w:asciiTheme="minorHAnsi" w:hAnsiTheme="minorHAnsi"/>
        </w:rPr>
        <w:t>En az 5 referans verilmesi istenecektir.</w:t>
      </w:r>
    </w:p>
    <w:p w:rsidR="00E72719" w:rsidRPr="00DA0471" w:rsidRDefault="00E72719" w:rsidP="00E72719">
      <w:pPr>
        <w:pStyle w:val="ListeParagraf"/>
        <w:numPr>
          <w:ilvl w:val="0"/>
          <w:numId w:val="29"/>
        </w:numPr>
        <w:tabs>
          <w:tab w:val="left" w:pos="284"/>
          <w:tab w:val="left" w:pos="360"/>
        </w:tabs>
        <w:spacing w:before="120" w:after="120"/>
        <w:ind w:left="284" w:firstLine="0"/>
        <w:rPr>
          <w:rFonts w:asciiTheme="minorHAnsi" w:hAnsiTheme="minorHAnsi"/>
        </w:rPr>
      </w:pPr>
      <w:r w:rsidRPr="00DA0471">
        <w:rPr>
          <w:rFonts w:asciiTheme="minorHAnsi" w:hAnsiTheme="minorHAnsi"/>
        </w:rPr>
        <w:t xml:space="preserve">Söz konusu malzemeler sözleşmeden itibaren en geç </w:t>
      </w:r>
      <w:r w:rsidR="00C86641">
        <w:rPr>
          <w:rFonts w:asciiTheme="minorHAnsi" w:hAnsiTheme="minorHAnsi"/>
          <w:b/>
          <w:u w:val="single"/>
        </w:rPr>
        <w:t>3</w:t>
      </w:r>
      <w:r w:rsidRPr="009A223F">
        <w:rPr>
          <w:rFonts w:asciiTheme="minorHAnsi" w:hAnsiTheme="minorHAnsi"/>
          <w:b/>
          <w:u w:val="single"/>
        </w:rPr>
        <w:t xml:space="preserve"> ay</w:t>
      </w:r>
      <w:r w:rsidRPr="00DA0471">
        <w:rPr>
          <w:rFonts w:asciiTheme="minorHAnsi" w:hAnsiTheme="minorHAnsi"/>
        </w:rPr>
        <w:t xml:space="preserve"> içerisinde teslim edilecektir.</w:t>
      </w:r>
    </w:p>
    <w:p w:rsidR="00E72719" w:rsidRPr="00DA0471" w:rsidRDefault="00E72719" w:rsidP="00E72719">
      <w:pPr>
        <w:pStyle w:val="ListeParagraf"/>
        <w:numPr>
          <w:ilvl w:val="0"/>
          <w:numId w:val="29"/>
        </w:numPr>
        <w:tabs>
          <w:tab w:val="left" w:pos="284"/>
          <w:tab w:val="left" w:pos="360"/>
        </w:tabs>
        <w:spacing w:before="120" w:after="120"/>
        <w:ind w:left="284" w:firstLine="0"/>
        <w:jc w:val="both"/>
        <w:rPr>
          <w:rFonts w:asciiTheme="minorHAnsi" w:hAnsiTheme="minorHAnsi"/>
        </w:rPr>
      </w:pPr>
      <w:r w:rsidRPr="00DA0471">
        <w:rPr>
          <w:rFonts w:asciiTheme="minorHAnsi" w:hAnsiTheme="minorHAnsi"/>
        </w:rPr>
        <w:t>Tüm taşıma, nakliye, nakliye sigortası ve montaj için tedarikçi firma tarafından gönderilecek teknisyenlerin işçilik ve konaklama maliyetleri tedarikçiye aittir.</w:t>
      </w:r>
    </w:p>
    <w:p w:rsidR="00E72719" w:rsidRPr="00DA0471" w:rsidRDefault="00E72719" w:rsidP="00E72719">
      <w:pPr>
        <w:numPr>
          <w:ilvl w:val="0"/>
          <w:numId w:val="29"/>
        </w:numPr>
        <w:tabs>
          <w:tab w:val="left" w:pos="284"/>
        </w:tabs>
        <w:spacing w:before="120" w:after="120"/>
        <w:ind w:left="284" w:firstLine="0"/>
        <w:rPr>
          <w:rFonts w:asciiTheme="minorHAnsi" w:hAnsiTheme="minorHAnsi"/>
        </w:rPr>
      </w:pPr>
      <w:r w:rsidRPr="00DA0471">
        <w:rPr>
          <w:rFonts w:asciiTheme="minorHAnsi" w:hAnsiTheme="minorHAnsi"/>
        </w:rPr>
        <w:t xml:space="preserve">Tüm </w:t>
      </w:r>
      <w:proofErr w:type="gramStart"/>
      <w:r w:rsidRPr="00DA0471">
        <w:rPr>
          <w:rFonts w:asciiTheme="minorHAnsi" w:hAnsiTheme="minorHAnsi"/>
        </w:rPr>
        <w:t>ekipman</w:t>
      </w:r>
      <w:proofErr w:type="gramEnd"/>
      <w:r w:rsidRPr="00DA0471">
        <w:rPr>
          <w:rFonts w:asciiTheme="minorHAnsi" w:hAnsiTheme="minorHAnsi"/>
        </w:rPr>
        <w:t>/malzeme/donanımların kurulum ve devreye alınma işlemleri, yüklenici tarafından ücretsiz olarak yapılacaktır.</w:t>
      </w:r>
    </w:p>
    <w:p w:rsidR="00E72719" w:rsidRPr="00DA0471" w:rsidRDefault="00E72719" w:rsidP="00E72719">
      <w:pPr>
        <w:overflowPunct w:val="0"/>
        <w:autoSpaceDE w:val="0"/>
        <w:autoSpaceDN w:val="0"/>
        <w:adjustRightInd w:val="0"/>
        <w:spacing w:after="120"/>
        <w:jc w:val="center"/>
        <w:textAlignment w:val="baseline"/>
        <w:rPr>
          <w:rFonts w:asciiTheme="minorHAnsi" w:hAnsiTheme="minorHAnsi"/>
          <w:b/>
          <w:color w:val="000000"/>
          <w:sz w:val="36"/>
          <w:szCs w:val="36"/>
        </w:rPr>
      </w:pPr>
    </w:p>
    <w:p w:rsidR="00E72719" w:rsidRPr="00381E5C" w:rsidRDefault="00E72719" w:rsidP="00381E5C"/>
    <w:sectPr w:rsidR="00E72719" w:rsidRPr="00381E5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424" w:rsidRDefault="00B13424" w:rsidP="00D34D43">
      <w:r>
        <w:separator/>
      </w:r>
    </w:p>
  </w:endnote>
  <w:endnote w:type="continuationSeparator" w:id="0">
    <w:p w:rsidR="00B13424" w:rsidRDefault="00B13424"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424" w:rsidRDefault="00B13424" w:rsidP="00D34D43">
      <w:r>
        <w:separator/>
      </w:r>
    </w:p>
  </w:footnote>
  <w:footnote w:type="continuationSeparator" w:id="0">
    <w:p w:rsidR="00B13424" w:rsidRDefault="00B13424"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E74" w:rsidRDefault="00E40E74">
    <w:pPr>
      <w:pStyle w:val="stbilgi"/>
    </w:pPr>
    <w:r w:rsidRPr="00A96AE3">
      <w:rPr>
        <w:sz w:val="20"/>
        <w:szCs w:val="20"/>
      </w:rPr>
      <w:tab/>
    </w:r>
    <w:r w:rsidRPr="00A96AE3">
      <w:rPr>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FAF"/>
    <w:multiLevelType w:val="hybridMultilevel"/>
    <w:tmpl w:val="2FF8C9F0"/>
    <w:lvl w:ilvl="0" w:tplc="EF9002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A184E"/>
    <w:multiLevelType w:val="hybridMultilevel"/>
    <w:tmpl w:val="C0B0B7D2"/>
    <w:lvl w:ilvl="0" w:tplc="E3D4EB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750223"/>
    <w:multiLevelType w:val="hybridMultilevel"/>
    <w:tmpl w:val="715C43DA"/>
    <w:lvl w:ilvl="0" w:tplc="068A15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C239E0"/>
    <w:multiLevelType w:val="hybridMultilevel"/>
    <w:tmpl w:val="6562B680"/>
    <w:lvl w:ilvl="0" w:tplc="BAC81F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0F46D1"/>
    <w:multiLevelType w:val="hybridMultilevel"/>
    <w:tmpl w:val="5CE4F4E6"/>
    <w:lvl w:ilvl="0" w:tplc="5D3E6704">
      <w:start w:val="2"/>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E3B"/>
    <w:multiLevelType w:val="hybridMultilevel"/>
    <w:tmpl w:val="CDDE652E"/>
    <w:lvl w:ilvl="0" w:tplc="179E61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CD29DC"/>
    <w:multiLevelType w:val="hybridMultilevel"/>
    <w:tmpl w:val="8D2E9ADA"/>
    <w:lvl w:ilvl="0" w:tplc="F57657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250CAF"/>
    <w:multiLevelType w:val="hybridMultilevel"/>
    <w:tmpl w:val="E4F049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B2138F"/>
    <w:multiLevelType w:val="hybridMultilevel"/>
    <w:tmpl w:val="3DAA2BDC"/>
    <w:lvl w:ilvl="0" w:tplc="D388C5A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202DEB"/>
    <w:multiLevelType w:val="hybridMultilevel"/>
    <w:tmpl w:val="805E00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9AA4C8D"/>
    <w:multiLevelType w:val="hybridMultilevel"/>
    <w:tmpl w:val="E8A45C5E"/>
    <w:lvl w:ilvl="0" w:tplc="041F000F">
      <w:start w:val="1"/>
      <w:numFmt w:val="decimal"/>
      <w:lvlText w:val="%1."/>
      <w:lvlJc w:val="left"/>
      <w:pPr>
        <w:ind w:left="830" w:hanging="360"/>
      </w:pPr>
    </w:lvl>
    <w:lvl w:ilvl="1" w:tplc="041F0019" w:tentative="1">
      <w:start w:val="1"/>
      <w:numFmt w:val="lowerLetter"/>
      <w:lvlText w:val="%2."/>
      <w:lvlJc w:val="left"/>
      <w:pPr>
        <w:ind w:left="1550" w:hanging="360"/>
      </w:pPr>
    </w:lvl>
    <w:lvl w:ilvl="2" w:tplc="041F001B" w:tentative="1">
      <w:start w:val="1"/>
      <w:numFmt w:val="lowerRoman"/>
      <w:lvlText w:val="%3."/>
      <w:lvlJc w:val="right"/>
      <w:pPr>
        <w:ind w:left="2270" w:hanging="180"/>
      </w:pPr>
    </w:lvl>
    <w:lvl w:ilvl="3" w:tplc="041F000F" w:tentative="1">
      <w:start w:val="1"/>
      <w:numFmt w:val="decimal"/>
      <w:lvlText w:val="%4."/>
      <w:lvlJc w:val="left"/>
      <w:pPr>
        <w:ind w:left="2990" w:hanging="360"/>
      </w:pPr>
    </w:lvl>
    <w:lvl w:ilvl="4" w:tplc="041F0019" w:tentative="1">
      <w:start w:val="1"/>
      <w:numFmt w:val="lowerLetter"/>
      <w:lvlText w:val="%5."/>
      <w:lvlJc w:val="left"/>
      <w:pPr>
        <w:ind w:left="3710" w:hanging="360"/>
      </w:pPr>
    </w:lvl>
    <w:lvl w:ilvl="5" w:tplc="041F001B" w:tentative="1">
      <w:start w:val="1"/>
      <w:numFmt w:val="lowerRoman"/>
      <w:lvlText w:val="%6."/>
      <w:lvlJc w:val="right"/>
      <w:pPr>
        <w:ind w:left="4430" w:hanging="180"/>
      </w:pPr>
    </w:lvl>
    <w:lvl w:ilvl="6" w:tplc="041F000F" w:tentative="1">
      <w:start w:val="1"/>
      <w:numFmt w:val="decimal"/>
      <w:lvlText w:val="%7."/>
      <w:lvlJc w:val="left"/>
      <w:pPr>
        <w:ind w:left="5150" w:hanging="360"/>
      </w:pPr>
    </w:lvl>
    <w:lvl w:ilvl="7" w:tplc="041F0019" w:tentative="1">
      <w:start w:val="1"/>
      <w:numFmt w:val="lowerLetter"/>
      <w:lvlText w:val="%8."/>
      <w:lvlJc w:val="left"/>
      <w:pPr>
        <w:ind w:left="5870" w:hanging="360"/>
      </w:pPr>
    </w:lvl>
    <w:lvl w:ilvl="8" w:tplc="041F001B" w:tentative="1">
      <w:start w:val="1"/>
      <w:numFmt w:val="lowerRoman"/>
      <w:lvlText w:val="%9."/>
      <w:lvlJc w:val="right"/>
      <w:pPr>
        <w:ind w:left="6590" w:hanging="180"/>
      </w:pPr>
    </w:lvl>
  </w:abstractNum>
  <w:abstractNum w:abstractNumId="11">
    <w:nsid w:val="1A80529A"/>
    <w:multiLevelType w:val="hybridMultilevel"/>
    <w:tmpl w:val="2842ED76"/>
    <w:lvl w:ilvl="0" w:tplc="10F268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AA844ED"/>
    <w:multiLevelType w:val="hybridMultilevel"/>
    <w:tmpl w:val="8DFC804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4C57BC"/>
    <w:multiLevelType w:val="hybridMultilevel"/>
    <w:tmpl w:val="2D3CC9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1F9C6C0F"/>
    <w:multiLevelType w:val="hybridMultilevel"/>
    <w:tmpl w:val="A4700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2BE4FFD"/>
    <w:multiLevelType w:val="hybridMultilevel"/>
    <w:tmpl w:val="5F50F794"/>
    <w:lvl w:ilvl="0" w:tplc="D00ACC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7F5B64"/>
    <w:multiLevelType w:val="hybridMultilevel"/>
    <w:tmpl w:val="C33A0D9A"/>
    <w:lvl w:ilvl="0" w:tplc="C07040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DFB00E6"/>
    <w:multiLevelType w:val="hybridMultilevel"/>
    <w:tmpl w:val="7AA46E70"/>
    <w:lvl w:ilvl="0" w:tplc="A0EAD4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3F02A0"/>
    <w:multiLevelType w:val="hybridMultilevel"/>
    <w:tmpl w:val="F38CFE6C"/>
    <w:lvl w:ilvl="0" w:tplc="598003C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CE4C92"/>
    <w:multiLevelType w:val="hybridMultilevel"/>
    <w:tmpl w:val="E28A46E2"/>
    <w:lvl w:ilvl="0" w:tplc="1ABE74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3">
    <w:nsid w:val="66D66960"/>
    <w:multiLevelType w:val="hybridMultilevel"/>
    <w:tmpl w:val="C7A80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D0D55E7"/>
    <w:multiLevelType w:val="hybridMultilevel"/>
    <w:tmpl w:val="8CC84C6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70CB648D"/>
    <w:multiLevelType w:val="hybridMultilevel"/>
    <w:tmpl w:val="4C7A426C"/>
    <w:lvl w:ilvl="0" w:tplc="380EF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8646573"/>
    <w:multiLevelType w:val="hybridMultilevel"/>
    <w:tmpl w:val="72AA712E"/>
    <w:lvl w:ilvl="0" w:tplc="5A6AFB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9201260"/>
    <w:multiLevelType w:val="hybridMultilevel"/>
    <w:tmpl w:val="E4F049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29"/>
  </w:num>
  <w:num w:numId="4">
    <w:abstractNumId w:val="15"/>
  </w:num>
  <w:num w:numId="5">
    <w:abstractNumId w:val="24"/>
  </w:num>
  <w:num w:numId="6">
    <w:abstractNumId w:val="16"/>
  </w:num>
  <w:num w:numId="7">
    <w:abstractNumId w:val="2"/>
  </w:num>
  <w:num w:numId="8">
    <w:abstractNumId w:val="1"/>
  </w:num>
  <w:num w:numId="9">
    <w:abstractNumId w:val="18"/>
  </w:num>
  <w:num w:numId="10">
    <w:abstractNumId w:val="0"/>
  </w:num>
  <w:num w:numId="11">
    <w:abstractNumId w:val="5"/>
  </w:num>
  <w:num w:numId="12">
    <w:abstractNumId w:val="10"/>
  </w:num>
  <w:num w:numId="13">
    <w:abstractNumId w:val="11"/>
  </w:num>
  <w:num w:numId="14">
    <w:abstractNumId w:val="4"/>
  </w:num>
  <w:num w:numId="15">
    <w:abstractNumId w:val="8"/>
  </w:num>
  <w:num w:numId="16">
    <w:abstractNumId w:val="21"/>
  </w:num>
  <w:num w:numId="17">
    <w:abstractNumId w:val="17"/>
  </w:num>
  <w:num w:numId="18">
    <w:abstractNumId w:val="3"/>
  </w:num>
  <w:num w:numId="19">
    <w:abstractNumId w:val="20"/>
  </w:num>
  <w:num w:numId="20">
    <w:abstractNumId w:val="26"/>
  </w:num>
  <w:num w:numId="21">
    <w:abstractNumId w:val="28"/>
  </w:num>
  <w:num w:numId="22">
    <w:abstractNumId w:val="6"/>
  </w:num>
  <w:num w:numId="23">
    <w:abstractNumId w:val="12"/>
  </w:num>
  <w:num w:numId="24">
    <w:abstractNumId w:val="7"/>
  </w:num>
  <w:num w:numId="25">
    <w:abstractNumId w:val="30"/>
  </w:num>
  <w:num w:numId="26">
    <w:abstractNumId w:val="13"/>
  </w:num>
  <w:num w:numId="27">
    <w:abstractNumId w:val="25"/>
  </w:num>
  <w:num w:numId="28">
    <w:abstractNumId w:val="9"/>
  </w:num>
  <w:num w:numId="29">
    <w:abstractNumId w:val="19"/>
  </w:num>
  <w:num w:numId="30">
    <w:abstractNumId w:val="31"/>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80650"/>
    <w:rsid w:val="000D36A0"/>
    <w:rsid w:val="000F09D8"/>
    <w:rsid w:val="001143AF"/>
    <w:rsid w:val="00143FAD"/>
    <w:rsid w:val="0017422B"/>
    <w:rsid w:val="00182DAD"/>
    <w:rsid w:val="002252EF"/>
    <w:rsid w:val="00287A9E"/>
    <w:rsid w:val="00291619"/>
    <w:rsid w:val="002E29BB"/>
    <w:rsid w:val="002F4049"/>
    <w:rsid w:val="00302E72"/>
    <w:rsid w:val="00366808"/>
    <w:rsid w:val="00381E5C"/>
    <w:rsid w:val="003B0F1E"/>
    <w:rsid w:val="00466297"/>
    <w:rsid w:val="004757BD"/>
    <w:rsid w:val="00486015"/>
    <w:rsid w:val="004D000A"/>
    <w:rsid w:val="00535554"/>
    <w:rsid w:val="00597DB8"/>
    <w:rsid w:val="005A081B"/>
    <w:rsid w:val="005B4DF1"/>
    <w:rsid w:val="00641326"/>
    <w:rsid w:val="00653F0B"/>
    <w:rsid w:val="006A1E6B"/>
    <w:rsid w:val="006A6BB6"/>
    <w:rsid w:val="006E5051"/>
    <w:rsid w:val="00735A10"/>
    <w:rsid w:val="00797686"/>
    <w:rsid w:val="007F3E4D"/>
    <w:rsid w:val="00877D35"/>
    <w:rsid w:val="0088571D"/>
    <w:rsid w:val="008B6433"/>
    <w:rsid w:val="008F3788"/>
    <w:rsid w:val="009348C4"/>
    <w:rsid w:val="0095102E"/>
    <w:rsid w:val="00957DA3"/>
    <w:rsid w:val="009B23FB"/>
    <w:rsid w:val="009C2301"/>
    <w:rsid w:val="009C30BF"/>
    <w:rsid w:val="009F4B70"/>
    <w:rsid w:val="00A11C68"/>
    <w:rsid w:val="00A2696E"/>
    <w:rsid w:val="00A5610F"/>
    <w:rsid w:val="00A63B69"/>
    <w:rsid w:val="00A95359"/>
    <w:rsid w:val="00A96AE3"/>
    <w:rsid w:val="00AA7F88"/>
    <w:rsid w:val="00AC1ECA"/>
    <w:rsid w:val="00B13424"/>
    <w:rsid w:val="00B3624E"/>
    <w:rsid w:val="00B44BF4"/>
    <w:rsid w:val="00B87FE9"/>
    <w:rsid w:val="00BD4462"/>
    <w:rsid w:val="00BF7F42"/>
    <w:rsid w:val="00C32E89"/>
    <w:rsid w:val="00C56EC5"/>
    <w:rsid w:val="00C7598B"/>
    <w:rsid w:val="00C865F7"/>
    <w:rsid w:val="00C86641"/>
    <w:rsid w:val="00CB3563"/>
    <w:rsid w:val="00CF6766"/>
    <w:rsid w:val="00D201D6"/>
    <w:rsid w:val="00D34D43"/>
    <w:rsid w:val="00D631CE"/>
    <w:rsid w:val="00D662AC"/>
    <w:rsid w:val="00D719A3"/>
    <w:rsid w:val="00E2008E"/>
    <w:rsid w:val="00E34D38"/>
    <w:rsid w:val="00E40E74"/>
    <w:rsid w:val="00E72719"/>
    <w:rsid w:val="00F75CAF"/>
    <w:rsid w:val="00FB3A89"/>
    <w:rsid w:val="00FD66E4"/>
    <w:rsid w:val="00FE22B9"/>
    <w:rsid w:val="00FE69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35554"/>
    <w:pPr>
      <w:ind w:left="720"/>
      <w:contextualSpacing/>
    </w:pPr>
  </w:style>
  <w:style w:type="numbering" w:customStyle="1" w:styleId="ListeYok1">
    <w:name w:val="Liste Yok1"/>
    <w:next w:val="ListeYok"/>
    <w:uiPriority w:val="99"/>
    <w:semiHidden/>
    <w:unhideWhenUsed/>
    <w:rsid w:val="00B87FE9"/>
  </w:style>
  <w:style w:type="paragraph" w:customStyle="1" w:styleId="Balk31">
    <w:name w:val="Başlık 31"/>
    <w:basedOn w:val="Normal"/>
    <w:rsid w:val="00C32E89"/>
    <w:pPr>
      <w:outlineLvl w:val="3"/>
    </w:pPr>
    <w:rPr>
      <w:color w:val="000000"/>
      <w:sz w:val="27"/>
      <w:szCs w:val="27"/>
    </w:rPr>
  </w:style>
  <w:style w:type="paragraph" w:customStyle="1" w:styleId="default">
    <w:name w:val="default"/>
    <w:basedOn w:val="Normal"/>
    <w:rsid w:val="006E5051"/>
    <w:pPr>
      <w:spacing w:before="100" w:beforeAutospacing="1" w:after="100" w:afterAutospacing="1"/>
    </w:pPr>
  </w:style>
  <w:style w:type="character" w:customStyle="1" w:styleId="apple-converted-space">
    <w:name w:val="apple-converted-space"/>
    <w:basedOn w:val="VarsaylanParagrafYazTipi"/>
    <w:rsid w:val="006E5051"/>
  </w:style>
  <w:style w:type="paragraph" w:customStyle="1" w:styleId="listeparagraf0">
    <w:name w:val="listeparagraf"/>
    <w:basedOn w:val="Normal"/>
    <w:rsid w:val="006E5051"/>
    <w:pPr>
      <w:spacing w:before="100" w:beforeAutospacing="1" w:after="100" w:afterAutospacing="1"/>
    </w:pPr>
  </w:style>
  <w:style w:type="paragraph" w:customStyle="1" w:styleId="CharCharChar1CharCharCharCharCharCharChar0">
    <w:name w:val="Char Char Char1 Char Char Char Char Char Char Char"/>
    <w:basedOn w:val="Normal"/>
    <w:rsid w:val="00AA7F88"/>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35554"/>
    <w:pPr>
      <w:ind w:left="720"/>
      <w:contextualSpacing/>
    </w:pPr>
  </w:style>
  <w:style w:type="numbering" w:customStyle="1" w:styleId="ListeYok1">
    <w:name w:val="Liste Yok1"/>
    <w:next w:val="ListeYok"/>
    <w:uiPriority w:val="99"/>
    <w:semiHidden/>
    <w:unhideWhenUsed/>
    <w:rsid w:val="00B87FE9"/>
  </w:style>
  <w:style w:type="paragraph" w:customStyle="1" w:styleId="Balk31">
    <w:name w:val="Başlık 31"/>
    <w:basedOn w:val="Normal"/>
    <w:rsid w:val="00C32E89"/>
    <w:pPr>
      <w:outlineLvl w:val="3"/>
    </w:pPr>
    <w:rPr>
      <w:color w:val="000000"/>
      <w:sz w:val="27"/>
      <w:szCs w:val="27"/>
    </w:rPr>
  </w:style>
  <w:style w:type="paragraph" w:customStyle="1" w:styleId="default">
    <w:name w:val="default"/>
    <w:basedOn w:val="Normal"/>
    <w:rsid w:val="006E5051"/>
    <w:pPr>
      <w:spacing w:before="100" w:beforeAutospacing="1" w:after="100" w:afterAutospacing="1"/>
    </w:pPr>
  </w:style>
  <w:style w:type="character" w:customStyle="1" w:styleId="apple-converted-space">
    <w:name w:val="apple-converted-space"/>
    <w:basedOn w:val="VarsaylanParagrafYazTipi"/>
    <w:rsid w:val="006E5051"/>
  </w:style>
  <w:style w:type="paragraph" w:customStyle="1" w:styleId="listeparagraf0">
    <w:name w:val="listeparagraf"/>
    <w:basedOn w:val="Normal"/>
    <w:rsid w:val="006E5051"/>
    <w:pPr>
      <w:spacing w:before="100" w:beforeAutospacing="1" w:after="100" w:afterAutospacing="1"/>
    </w:pPr>
  </w:style>
  <w:style w:type="paragraph" w:customStyle="1" w:styleId="CharCharChar1CharCharCharCharCharCharChar0">
    <w:name w:val="Char Char Char1 Char Char Char Char Char Char Char"/>
    <w:basedOn w:val="Normal"/>
    <w:rsid w:val="00AA7F88"/>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1582</Words>
  <Characters>9023</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10584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18</cp:revision>
  <dcterms:created xsi:type="dcterms:W3CDTF">2014-06-17T11:33:00Z</dcterms:created>
  <dcterms:modified xsi:type="dcterms:W3CDTF">2014-07-14T10:29:00Z</dcterms:modified>
</cp:coreProperties>
</file>